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20" w:lineRule="exact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宽德投资2021校园招聘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【公司简介】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200"/>
        <w:jc w:val="left"/>
        <w:textAlignment w:val="auto"/>
        <w:rPr>
          <w:rFonts w:ascii="Verdana" w:hAnsi="Verdana" w:eastAsia="Verdana" w:cs="Verdana"/>
          <w:color w:val="000000"/>
          <w:szCs w:val="21"/>
          <w:shd w:val="clear" w:color="auto" w:fill="FFFFFF"/>
        </w:rPr>
      </w:pP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我们是一家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国内领先、业务全面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的金融科技公司，过去五年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收入逾10亿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、半年募资逾70亿，是中国私募界增长最快的企业之一。现有全职员工110余人，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拥有先进的高频交易构架，以及完善的资产管理系统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，在国内股票、期货、期权等主流市场均有顶尖的盈利能力。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200"/>
        <w:jc w:val="left"/>
        <w:textAlignment w:val="auto"/>
        <w:rPr>
          <w:rFonts w:ascii="Verdana" w:hAnsi="Verdana" w:eastAsia="Verdana" w:cs="Verdana"/>
          <w:color w:val="000000"/>
          <w:szCs w:val="21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汇聚和培养极致的人才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是我们永不动摇的根基。从常春藤PhD、奥赛国际金牌、高考状元到国内顶尖院校的突出毕业生，我们齐聚一堂，一起学习、探索、交流，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积累又传承，去追求极致技术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。以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最极客的方式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，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实现最快的速度、最优雅的编程设计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；以最严谨的统计视角，去破解最晦涩的数据、最隐秘的规律。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200"/>
        <w:jc w:val="left"/>
        <w:textAlignment w:val="auto"/>
        <w:rPr>
          <w:rFonts w:ascii="Verdana" w:hAnsi="Verdana" w:eastAsia="Verdana" w:cs="Verdana"/>
          <w:color w:val="000000"/>
          <w:szCs w:val="21"/>
          <w:shd w:val="clear" w:color="auto" w:fill="FFFFFF"/>
        </w:rPr>
      </w:pP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从7年前松湖一隅到今天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珠海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深圳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成都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上海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b/>
          <w:bCs/>
          <w:color w:val="000000"/>
          <w:szCs w:val="21"/>
          <w:shd w:val="clear" w:color="auto" w:fill="FFFFFF"/>
        </w:rPr>
        <w:t>香港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勠力同心，我们初心不改，始终怀着打造世界顶尖华人量化对冲基金的梦想，低调扎实地工作，并热切期待着每位同路人。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rFonts w:ascii="Verdana" w:hAnsi="Verdana" w:eastAsia="Verdana" w:cs="Verdan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【发展机会】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color w:val="000000" w:themeColor="text1"/>
          <w:spacing w:val="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597B"/>
          <w:spacing w:val="8"/>
          <w:szCs w:val="21"/>
        </w:rPr>
        <w:t xml:space="preserve">●  </w:t>
      </w:r>
      <w:r>
        <w:rPr>
          <w:rFonts w:hint="eastAsia"/>
          <w:color w:val="000000" w:themeColor="text1"/>
          <w:spacing w:val="8"/>
          <w:szCs w:val="21"/>
          <w14:textFill>
            <w14:solidFill>
              <w14:schemeClr w14:val="tx1"/>
            </w14:solidFill>
          </w14:textFill>
        </w:rPr>
        <w:t>你将与富有创造力、充满激情的极客共事，参与开发先进、高效的数据/交易系统与研究平台。你将经历严格而系统的训练，在团队中快速成长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t>。</w:t>
      </w:r>
      <w:r>
        <w:rPr>
          <w:rFonts w:ascii="Verdana" w:hAnsi="Verdana" w:eastAsia="Verdana" w:cs="Verdana"/>
          <w:color w:val="000000"/>
          <w:szCs w:val="21"/>
          <w:shd w:val="clear" w:color="auto" w:fill="FFFFFF"/>
        </w:rPr>
        <w:br w:type="textWrapping"/>
      </w:r>
      <w:r>
        <w:rPr>
          <w:rFonts w:hint="eastAsia"/>
          <w:color w:val="00597B"/>
          <w:spacing w:val="8"/>
          <w:szCs w:val="21"/>
        </w:rPr>
        <w:t xml:space="preserve">● </w:t>
      </w:r>
      <w:r>
        <w:rPr>
          <w:rFonts w:hint="eastAsia"/>
          <w:spacing w:val="8"/>
          <w:szCs w:val="21"/>
        </w:rPr>
        <w:t xml:space="preserve"> </w:t>
      </w:r>
      <w:r>
        <w:rPr>
          <w:rFonts w:ascii="Verdana" w:hAnsi="Verdana" w:eastAsia="Verdana" w:cs="Verdana"/>
          <w:szCs w:val="21"/>
          <w:shd w:val="clear" w:color="auto" w:fill="FFFFFF"/>
        </w:rPr>
        <w:t>你将处在一个友善、开明的环境中，享受自由着装，在智力层面相互挑战，保持健康的工作与生活的平衡。在此环境中，每一个个体更能专注于个人能力的提升和改造。</w:t>
      </w:r>
      <w:r>
        <w:rPr>
          <w:rFonts w:ascii="Verdana" w:hAnsi="Verdana" w:eastAsia="Verdana" w:cs="Verdana"/>
          <w:color w:val="FF0000"/>
          <w:szCs w:val="21"/>
          <w:shd w:val="clear" w:color="auto" w:fill="FFFFFF"/>
        </w:rPr>
        <w:br w:type="textWrapping"/>
      </w:r>
      <w:r>
        <w:rPr>
          <w:rFonts w:hint="eastAsia"/>
          <w:color w:val="00597B"/>
          <w:spacing w:val="8"/>
          <w:szCs w:val="21"/>
        </w:rPr>
        <w:t xml:space="preserve">●  </w:t>
      </w:r>
      <w:r>
        <w:rPr>
          <w:color w:val="000000" w:themeColor="text1"/>
          <w:spacing w:val="8"/>
          <w:szCs w:val="21"/>
          <w14:textFill>
            <w14:solidFill>
              <w14:schemeClr w14:val="tx1"/>
            </w14:solidFill>
          </w14:textFill>
        </w:rPr>
        <w:t>在过去7年里，我们总结并实践出一套行之有效的人才培养机制。在具有超强执行力的团队氛围里，你将获得明确的职业发展指导。伴随着团队不断成长，每位成员都有机会成长为金融市场中的高价值个体。</w:t>
      </w:r>
      <w:r>
        <w:rPr>
          <w:rFonts w:ascii="Verdana" w:hAnsi="Verdana" w:eastAsia="Verdana" w:cs="Verdana"/>
          <w:color w:val="FF0000"/>
          <w:szCs w:val="21"/>
          <w:shd w:val="clear" w:color="auto" w:fill="FFFFFF"/>
        </w:rPr>
        <w:br w:type="textWrapping"/>
      </w:r>
      <w:r>
        <w:rPr>
          <w:rFonts w:hint="eastAsia"/>
          <w:color w:val="00597B"/>
          <w:spacing w:val="8"/>
          <w:szCs w:val="21"/>
        </w:rPr>
        <w:t xml:space="preserve">●  </w:t>
      </w:r>
      <w:r>
        <w:rPr>
          <w:color w:val="000000" w:themeColor="text1"/>
          <w:spacing w:val="8"/>
          <w:szCs w:val="21"/>
          <w14:textFill>
            <w14:solidFill>
              <w14:schemeClr w14:val="tx1"/>
            </w14:solidFill>
          </w14:textFill>
        </w:rPr>
        <w:t>获得业内极具竞争力的薪资结构、奖金制度，贡献卓著的员工还可以获得公司整体利润的分红，并有机会晋升为公司合伙人。在五险一金的基础上，所有员工都另有商业保险、工作日每日5餐自制丰富餐食、高端健身会所、不定期团建旅游等，更多福利即将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【招聘</w:t>
      </w: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】</w:t>
      </w:r>
    </w:p>
    <w:tbl>
      <w:tblPr>
        <w:tblStyle w:val="10"/>
        <w:tblpPr w:leftFromText="180" w:rightFromText="180" w:vertAnchor="text" w:horzAnchor="page" w:tblpX="1479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30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招聘项目</w:t>
            </w:r>
          </w:p>
        </w:tc>
        <w:tc>
          <w:tcPr>
            <w:tcW w:w="2301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实习项目</w:t>
            </w:r>
          </w:p>
        </w:tc>
        <w:tc>
          <w:tcPr>
            <w:tcW w:w="3458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全职项目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Merge w:val="continue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  <w:tc>
          <w:tcPr>
            <w:tcW w:w="2301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22届（1-2个月）</w:t>
            </w:r>
          </w:p>
        </w:tc>
        <w:tc>
          <w:tcPr>
            <w:tcW w:w="3458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20届/21届毕业生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C++软件开发工程师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珠海/深圳/成都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珠海/深圳/成都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分布式系统工程师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珠海/深圳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数据工程师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珠海/成都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珠海/成都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/>
                <w:szCs w:val="21"/>
              </w:rPr>
              <w:t>FPGA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交易系统软件开发工程师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深圳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运维工程师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量化交易风险管理员</w:t>
            </w:r>
          </w:p>
        </w:tc>
        <w:tc>
          <w:tcPr>
            <w:tcW w:w="2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3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私募基金市场渠道助理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3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深圳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1"/>
          <w:szCs w:val="21"/>
          <w:lang w:val="en-US" w:eastAsia="zh-CN"/>
        </w:rPr>
        <w:t>*实习：选拔留用，珠海提供食宿，深圳/成都提供餐补。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  <w:lang w:eastAsia="zh-CN"/>
        </w:rPr>
        <w:t>信息技术部</w:t>
      </w: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招聘岗位】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  <w:t>1．C++软件开发工程师（珠海/成都/深圳）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2" w:firstLineChars="200"/>
        <w:textAlignment w:val="auto"/>
        <w:rPr>
          <w:rFonts w:ascii="宋体" w:hAnsi="宋体" w:eastAsia="宋体" w:cs="宋体"/>
          <w:color w:val="333333"/>
          <w:spacing w:val="8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Cs w:val="21"/>
          <w:shd w:val="clear" w:color="auto" w:fill="FFFFFF"/>
        </w:rPr>
        <w:t>软件开发组致力于打造高效稳定的数据系统与交易系统，全面支持公司核心业务的开展。你将与顶尖工程师合作，持续改进现有系统，以技术推动金融业务变革。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岗位职责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探索革新技术，梳理业务需求，持续改进高性能交易系统。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与数据科学家合作，开发高可用大数据研究平台。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与交易合规部门合作，设计实现金融风控系统。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/>
          <w:color w:val="00597B"/>
          <w:spacing w:val="8"/>
          <w:szCs w:val="21"/>
        </w:rPr>
        <w:t xml:space="preserve">●  </w:t>
      </w:r>
      <w:r>
        <w:rPr>
          <w:rFonts w:hint="eastAsia" w:ascii="宋体" w:hAnsi="宋体"/>
        </w:rPr>
        <w:t>全日制重点高校本科及以上学历，计算机、软件工程、信息安全等相关专业。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熟悉Linux基础知识。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pacing w:val="8"/>
          <w:sz w:val="21"/>
          <w:szCs w:val="21"/>
          <w:lang w:val="en-US" w:eastAsia="zh-CN"/>
        </w:rPr>
        <w:t>熟练</w:t>
      </w:r>
      <w:r>
        <w:rPr>
          <w:rFonts w:hint="eastAsia"/>
          <w:color w:val="333333"/>
          <w:spacing w:val="8"/>
          <w:sz w:val="21"/>
          <w:szCs w:val="21"/>
        </w:rPr>
        <w:t>掌握C++。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熟悉常用数据结构及算法。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享受编程，享受创造，具有强烈的好奇心与追求极致的态度。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心理素质优秀，能并行处理多项事务。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eastAsia="宋体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优秀的沟通能力，适应于团队协作。</w:t>
      </w: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>具有强烈的责任心和主人翁意识。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  <w:t>分布式系统工程师（珠海</w:t>
      </w: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  <w:lang w:val="en-US" w:eastAsia="zh-CN"/>
        </w:rPr>
        <w:t>/深圳</w:t>
      </w: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  <w:color w:val="333333"/>
          <w:shd w:val="clear" w:color="auto" w:fill="FFFFFF"/>
        </w:rPr>
      </w:pPr>
      <w:r>
        <w:rPr>
          <w:rFonts w:ascii="宋体" w:hAnsi="宋体"/>
          <w:b/>
          <w:color w:val="333333"/>
          <w:shd w:val="clear" w:color="auto" w:fill="FFFFFF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color w:val="333333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ascii="宋体" w:hAnsi="宋体"/>
          <w:color w:val="333333"/>
          <w:shd w:val="clear" w:color="auto" w:fill="FFFFFF"/>
        </w:rPr>
        <w:t>参与设计，搭建和维护公司高性能机器学习计算平台。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  <w:color w:val="333333"/>
          <w:shd w:val="clear" w:color="auto" w:fill="FFFFFF"/>
        </w:rPr>
      </w:pPr>
      <w:r>
        <w:rPr>
          <w:rFonts w:hint="eastAsia" w:ascii="宋体" w:hAnsi="宋体"/>
          <w:b/>
          <w:color w:val="333333"/>
          <w:shd w:val="clear" w:color="auto" w:fill="FFFFFF"/>
        </w:rPr>
        <w:t>任职</w:t>
      </w:r>
      <w:r>
        <w:rPr>
          <w:rFonts w:ascii="宋体" w:hAnsi="宋体"/>
          <w:b/>
          <w:color w:val="333333"/>
          <w:shd w:val="clear" w:color="auto" w:fill="FFFFFF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color w:val="333333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  <w:spacing w:val="8"/>
        </w:rPr>
        <w:t>全日制</w:t>
      </w:r>
      <w:r>
        <w:rPr>
          <w:rFonts w:ascii="宋体" w:hAnsi="宋体"/>
          <w:color w:val="333333"/>
          <w:shd w:val="clear" w:color="auto" w:fill="FFFFFF"/>
        </w:rPr>
        <w:t>重点</w:t>
      </w:r>
      <w:r>
        <w:rPr>
          <w:rFonts w:hint="eastAsia" w:ascii="宋体" w:hAnsi="宋体"/>
          <w:color w:val="333333"/>
          <w:shd w:val="clear" w:color="auto" w:fill="FFFFFF"/>
        </w:rPr>
        <w:t>高校</w:t>
      </w:r>
      <w:r>
        <w:rPr>
          <w:rFonts w:ascii="宋体" w:hAnsi="宋体"/>
          <w:color w:val="333333"/>
          <w:shd w:val="clear" w:color="auto" w:fill="FFFFFF"/>
        </w:rPr>
        <w:t>本科及以上学历，计算机、软件工程、电子</w:t>
      </w:r>
      <w:r>
        <w:rPr>
          <w:rFonts w:hint="eastAsia" w:ascii="宋体" w:hAnsi="宋体"/>
          <w:color w:val="333333"/>
          <w:shd w:val="clear" w:color="auto" w:fill="FFFFFF"/>
        </w:rPr>
        <w:t>工程、</w:t>
      </w:r>
      <w:r>
        <w:rPr>
          <w:rFonts w:ascii="宋体" w:hAnsi="宋体"/>
          <w:color w:val="333333"/>
          <w:shd w:val="clear" w:color="auto" w:fill="FFFFFF"/>
        </w:rPr>
        <w:t>数学等理工科相关专业</w:t>
      </w:r>
      <w:r>
        <w:rPr>
          <w:rFonts w:hint="eastAsia" w:ascii="宋体" w:hAnsi="宋体"/>
          <w:color w:val="333333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333333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ascii="宋体" w:hAnsi="宋体"/>
          <w:color w:val="333333"/>
          <w:shd w:val="clear" w:color="auto" w:fill="FFFFFF"/>
        </w:rPr>
        <w:t>具备Linux环境开发经验，至少熟练掌握C</w:t>
      </w:r>
      <w:r>
        <w:rPr>
          <w:rFonts w:hint="eastAsia" w:ascii="宋体" w:hAnsi="宋体"/>
          <w:color w:val="333333"/>
          <w:shd w:val="clear" w:color="auto" w:fill="FFFFFF"/>
        </w:rPr>
        <w:t>++</w:t>
      </w:r>
      <w:r>
        <w:rPr>
          <w:rFonts w:ascii="宋体" w:hAnsi="宋体"/>
          <w:color w:val="333333"/>
          <w:shd w:val="clear" w:color="auto" w:fill="FFFFFF"/>
        </w:rPr>
        <w:t>/</w:t>
      </w:r>
      <w:r>
        <w:rPr>
          <w:rFonts w:hint="eastAsia" w:ascii="宋体" w:hAnsi="宋体"/>
          <w:color w:val="333333"/>
          <w:shd w:val="clear" w:color="auto" w:fill="FFFFFF"/>
          <w:lang w:val="en-US" w:eastAsia="zh-CN"/>
        </w:rPr>
        <w:t>J</w:t>
      </w:r>
      <w:r>
        <w:rPr>
          <w:rFonts w:ascii="宋体" w:hAnsi="宋体"/>
          <w:color w:val="333333"/>
          <w:shd w:val="clear" w:color="auto" w:fill="FFFFFF"/>
        </w:rPr>
        <w:t>ava/Python中的一门编程语言</w:t>
      </w:r>
      <w:r>
        <w:rPr>
          <w:rFonts w:hint="eastAsia" w:ascii="宋体" w:hAnsi="宋体"/>
          <w:color w:val="333333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  <w:color w:val="auto"/>
          <w:spacing w:val="8"/>
        </w:rPr>
        <w:t>熟悉以下工具或技术中的一种或多种，</w:t>
      </w:r>
      <w:r>
        <w:rPr>
          <w:rFonts w:hint="eastAsia" w:ascii="宋体" w:hAnsi="宋体"/>
          <w:color w:val="auto"/>
          <w:spacing w:val="8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ETL过程、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K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afka、ES、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ocker、K8S容器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对机器学习训练框架有深入研究和实践经验者优先。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color w:val="333333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ascii="宋体" w:hAnsi="宋体"/>
          <w:color w:val="333333"/>
          <w:shd w:val="clear" w:color="auto" w:fill="FFFFFF"/>
        </w:rPr>
        <w:t>具有优秀的发现问题和解决问题能力，对解决有挑战的问题充满热情。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  <w:t>数据工程师（珠海/成都）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数据组负责对接数据提供商，落地各类数据源，并进行初步的分析与检查，支持整个交易研究组的工作。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岗位职责：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与数据提供商进行技术对接，落地、转换、清洗数据，协助研究员进行基础分析。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开发数据分析工具，自动生成相关报表，为交易提供有效的数据支持。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协助软件工程师进行交易系统性能监控与分析，发现性能瓶颈，改善交易结果。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/>
          <w:color w:val="00597B"/>
          <w:spacing w:val="8"/>
          <w:szCs w:val="21"/>
        </w:rPr>
        <w:t xml:space="preserve">●  </w:t>
      </w:r>
      <w:r>
        <w:rPr>
          <w:rFonts w:hint="eastAsia" w:ascii="宋体" w:hAnsi="宋体"/>
        </w:rPr>
        <w:t>全日制重点高校本科及以上学历，计算机、软件工程、信息安全等相关专业。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具备基本的数理统计能力。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熟悉</w:t>
      </w: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>P</w:t>
      </w:r>
      <w:r>
        <w:rPr>
          <w:rFonts w:hint="eastAsia"/>
          <w:color w:val="333333"/>
          <w:spacing w:val="8"/>
          <w:sz w:val="21"/>
          <w:szCs w:val="21"/>
        </w:rPr>
        <w:t>ython，可以熟练使用Pandas等数据处理工具。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了解常用数据可视化方法和工具。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了解基本数据库概念。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了解基本的金融知识，熟悉金融衍生品相关概念。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优秀的沟通能力，适应于团队协作。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/>
          <w:color w:val="333333"/>
          <w:spacing w:val="8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333333"/>
          <w:spacing w:val="8"/>
          <w:sz w:val="21"/>
          <w:szCs w:val="21"/>
        </w:rPr>
        <w:t>具有强烈的好奇心。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szCs w:val="21"/>
        </w:rPr>
      </w:pPr>
      <w:r>
        <w:rPr>
          <w:rFonts w:ascii="宋体" w:hAnsi="宋体" w:eastAsia="宋体" w:cs="宋体"/>
          <w:b/>
          <w:szCs w:val="21"/>
        </w:rPr>
        <w:t>FPGA</w:t>
      </w:r>
      <w:r>
        <w:rPr>
          <w:rFonts w:hint="eastAsia" w:ascii="宋体" w:hAnsi="宋体" w:eastAsia="宋体" w:cs="宋体"/>
          <w:b/>
          <w:szCs w:val="21"/>
        </w:rPr>
        <w:t>交易系统软件开发工程师（深圳）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FPGA技术在高频交易领域发挥着至关重要的作用，是纳秒级别交易系统的标配。FPGA组负责该技术在网络优化，数据加速，机器学习领域的推广和应用落地。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岗位职责：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FPGA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平台下设计和优化低延迟算法交易系统，包括证券、期货及其他金融衍生品在国内外市场的交易、分析和风险控制等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利用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FPGA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优化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Linux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现有系统的计算延迟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与公司量化策略研究团队密切合作，参与交易执行策略的研究与开发，提供关键技术支撑，并进行过程监控。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任职资格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毕业于重点理工类高校计算机相关专业，全日制本科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以上学历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熟练掌握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VHDL/Verilog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，熟悉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FPGA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高速接口设计与调试，有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PCIE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DDR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10g/1g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网络接入等相关应用经验者优先考虑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熟悉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FPGA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设计和架构，具有较强的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FPGA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项目经验，有效提升底层软硬件交互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熟练使用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C++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者优先，有利用硬件进行算法处理经验者优先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具备敏捷开发能力。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Cs w:val="21"/>
          <w:shd w:val="clear" w:color="auto" w:fill="FFFFFF"/>
        </w:rPr>
        <w:t>运维工程师（珠海）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color w:val="333333"/>
          <w:shd w:val="clear" w:color="auto" w:fill="FFFFFF"/>
        </w:rPr>
      </w:pPr>
      <w:r>
        <w:rPr>
          <w:rFonts w:hint="eastAsia" w:ascii="宋体" w:hAnsi="宋体"/>
          <w:b/>
          <w:color w:val="333333"/>
          <w:shd w:val="clear" w:color="auto" w:fill="FFFFFF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负责公司交易系统的运行维护、性能调优、故障处理等工作</w:t>
      </w:r>
      <w:r>
        <w:rPr>
          <w:rFonts w:hint="eastAsia" w:ascii="宋体" w:hAnsi="宋体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监控和处理交易系统的各类事件。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  <w:color w:val="auto"/>
          <w:spacing w:val="8"/>
          <w:lang w:val="en-US" w:eastAsia="zh-CN"/>
        </w:rPr>
        <w:t>参与实现运维工作的自动化，对市场各类行情数据的接收进行监控和维护。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负责公司网络系统、网络设备的建设，设计，优化与维护。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color w:val="333333"/>
          <w:shd w:val="clear" w:color="auto" w:fill="FFFFFF"/>
        </w:rPr>
      </w:pPr>
      <w:r>
        <w:rPr>
          <w:rFonts w:hint="eastAsia" w:ascii="宋体" w:hAnsi="宋体"/>
          <w:b/>
          <w:color w:val="333333"/>
          <w:shd w:val="clear" w:color="auto" w:fill="FFFFFF"/>
        </w:rPr>
        <w:t>任职要求：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全日制重点高校本科及以上学历，计算机、网络工程、信息安全、电子工程及相关专业。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熟悉操作系统原理，包括Linux、</w:t>
      </w:r>
      <w:r>
        <w:rPr>
          <w:rFonts w:hint="eastAsia" w:ascii="宋体" w:hAnsi="宋体"/>
          <w:color w:val="333333"/>
          <w:shd w:val="clear" w:color="auto" w:fill="FFFFFF"/>
        </w:rPr>
        <w:t>Windows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 xml:space="preserve">具备较好的网络基础，能进行网络搭建、网络调优、网络排障等。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</w:rPr>
        <w:t>具备脚本编写能力，能通过脚本快速高效的完成工作 ，如Shell/Python等。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333333"/>
          <w:shd w:val="clear" w:color="auto" w:fill="FFFFFF"/>
        </w:rPr>
      </w:pPr>
      <w:r>
        <w:rPr>
          <w:rFonts w:hint="eastAsia" w:ascii="宋体" w:hAnsi="宋体"/>
          <w:color w:val="00597B"/>
          <w:spacing w:val="8"/>
        </w:rPr>
        <w:t xml:space="preserve">● </w:t>
      </w:r>
      <w:r>
        <w:rPr>
          <w:rFonts w:hint="eastAsia" w:ascii="宋体" w:hAnsi="宋体"/>
          <w:color w:val="333333"/>
          <w:shd w:val="clear" w:color="auto" w:fill="FFFFFF"/>
        </w:rPr>
        <w:t>优秀的心理素质，具有责任感以及抗压能力。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333333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jc w:val="both"/>
        <w:textAlignment w:val="auto"/>
        <w:rPr>
          <w:b/>
          <w:color w:val="1F497D" w:themeColor="text2"/>
          <w:spacing w:val="8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pacing w:val="8"/>
          <w:sz w:val="24"/>
          <w:szCs w:val="24"/>
          <w14:textFill>
            <w14:solidFill>
              <w14:schemeClr w14:val="tx2"/>
            </w14:solidFill>
          </w14:textFill>
        </w:rPr>
        <w:t>【</w:t>
      </w:r>
      <w:r>
        <w:rPr>
          <w:rFonts w:hint="eastAsia"/>
          <w:b/>
          <w:color w:val="1F497D" w:themeColor="text2"/>
          <w:spacing w:val="8"/>
          <w:sz w:val="24"/>
          <w:szCs w:val="24"/>
          <w:lang w:eastAsia="zh-CN"/>
          <w14:textFill>
            <w14:solidFill>
              <w14:schemeClr w14:val="tx2"/>
            </w14:solidFill>
          </w14:textFill>
        </w:rPr>
        <w:t>交易</w:t>
      </w:r>
      <w:r>
        <w:rPr>
          <w:rFonts w:hint="eastAsia"/>
          <w:b/>
          <w:color w:val="1F497D" w:themeColor="text2"/>
          <w:spacing w:val="8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/</w:t>
      </w:r>
      <w:r>
        <w:rPr>
          <w:rFonts w:hint="eastAsia"/>
          <w:b/>
          <w:color w:val="1F497D" w:themeColor="text2"/>
          <w:spacing w:val="8"/>
          <w:sz w:val="24"/>
          <w:szCs w:val="24"/>
          <w:lang w:eastAsia="zh-CN"/>
          <w14:textFill>
            <w14:solidFill>
              <w14:schemeClr w14:val="tx2"/>
            </w14:solidFill>
          </w14:textFill>
        </w:rPr>
        <w:t>运营部</w:t>
      </w:r>
      <w:r>
        <w:rPr>
          <w:rFonts w:hint="eastAsia"/>
          <w:b/>
          <w:color w:val="1F497D" w:themeColor="text2"/>
          <w:spacing w:val="8"/>
          <w:sz w:val="24"/>
          <w:szCs w:val="24"/>
          <w14:textFill>
            <w14:solidFill>
              <w14:schemeClr w14:val="tx2"/>
            </w14:solidFill>
          </w14:textFill>
        </w:rPr>
        <w:t>招聘</w:t>
      </w:r>
      <w:r>
        <w:rPr>
          <w:rFonts w:hint="eastAsia"/>
          <w:b/>
          <w:color w:val="1F497D" w:themeColor="text2"/>
          <w:spacing w:val="8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岗位</w:t>
      </w:r>
      <w:r>
        <w:rPr>
          <w:rFonts w:hint="eastAsia"/>
          <w:b/>
          <w:color w:val="1F497D" w:themeColor="text2"/>
          <w:spacing w:val="8"/>
          <w:sz w:val="24"/>
          <w:szCs w:val="24"/>
          <w14:textFill>
            <w14:solidFill>
              <w14:schemeClr w14:val="tx2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量化交易风险管理员（珠海）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20" w:firstLineChars="200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我们寻找对量化交易的风险管理岗有浓厚兴趣，</w:t>
      </w:r>
      <w:r>
        <w:rPr>
          <w:rStyle w:val="12"/>
          <w:rFonts w:hint="eastAsia" w:ascii="宋体" w:hAnsi="宋体" w:eastAsia="宋体" w:cs="宋体"/>
          <w:color w:val="000000"/>
          <w:szCs w:val="21"/>
          <w:shd w:val="clear" w:color="auto" w:fill="FFFFFF"/>
        </w:rPr>
        <w:t>具有执行力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，</w:t>
      </w:r>
      <w:r>
        <w:rPr>
          <w:rStyle w:val="12"/>
          <w:rFonts w:hint="eastAsia" w:ascii="宋体" w:hAnsi="宋体" w:eastAsia="宋体" w:cs="宋体"/>
          <w:color w:val="000000"/>
          <w:szCs w:val="21"/>
          <w:shd w:val="clear" w:color="auto" w:fill="FFFFFF"/>
        </w:rPr>
        <w:t>并且关注细节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，</w:t>
      </w:r>
      <w:r>
        <w:rPr>
          <w:rStyle w:val="12"/>
          <w:rFonts w:hint="eastAsia" w:ascii="宋体" w:hAnsi="宋体" w:eastAsia="宋体" w:cs="宋体"/>
          <w:color w:val="000000"/>
          <w:szCs w:val="21"/>
          <w:shd w:val="clear" w:color="auto" w:fill="FFFFFF"/>
        </w:rPr>
        <w:t>享受团队协作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的量化交易风险管理员。风险管理是量化对冲私募基金内的重要职能，是投资安全的</w:t>
      </w:r>
      <w:r>
        <w:rPr>
          <w:rStyle w:val="12"/>
          <w:rFonts w:hint="eastAsia" w:ascii="宋体" w:hAnsi="宋体" w:eastAsia="宋体" w:cs="宋体"/>
          <w:color w:val="000000"/>
          <w:szCs w:val="21"/>
          <w:shd w:val="clear" w:color="auto" w:fill="FFFFFF"/>
        </w:rPr>
        <w:t>重要保障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。风险管理员与量化交易员精诚合作，监控管理所有投资组合的风险暴露，其中包括市场风险、板块风险、风格风险、波动率风险等，以及系统性风险、人为交易风险、合规风险等，并运行、调控我们自主开发的自动化交易系统，处理各项交易相关的业务，保证交易</w:t>
      </w:r>
      <w:r>
        <w:rPr>
          <w:rStyle w:val="12"/>
          <w:rFonts w:hint="eastAsia" w:ascii="宋体" w:hAnsi="宋体" w:eastAsia="宋体" w:cs="宋体"/>
          <w:color w:val="000000"/>
          <w:szCs w:val="21"/>
          <w:shd w:val="clear" w:color="auto" w:fill="FFFFFF"/>
        </w:rPr>
        <w:t>持续稳定进行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422" w:firstLineChars="200"/>
        <w:jc w:val="both"/>
        <w:textAlignment w:val="auto"/>
        <w:rPr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每日市场盘中观察市场形势，管理</w:t>
      </w:r>
      <w:r>
        <w:rPr>
          <w:rFonts w:hint="eastAsia"/>
          <w:color w:val="auto"/>
          <w:sz w:val="21"/>
          <w:szCs w:val="21"/>
          <w:lang w:val="en-US" w:eastAsia="zh-CN"/>
        </w:rPr>
        <w:t>日盘、夜盘</w:t>
      </w:r>
      <w:r>
        <w:rPr>
          <w:rFonts w:hint="eastAsia"/>
          <w:color w:val="auto"/>
          <w:sz w:val="21"/>
          <w:szCs w:val="21"/>
        </w:rPr>
        <w:t>风险监控系统，确保系统在股票、期货、期权等主要市场的运行，包括启动相关检查，结束相关检查，盘中紧密监控。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管理交易的风险指标与合规指标，应对市场交易的突发情况，与交易员、IT运维人员密切沟通，及时调控策略。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与交易员、IT开发人员协作，参与设计、测试、完善交易和风险监控管理系统。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</w:t>
      </w:r>
      <w:r>
        <w:rPr>
          <w:rFonts w:hint="eastAsia"/>
          <w:color w:val="auto"/>
          <w:spacing w:val="8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与券商、期货公司沟通协调，解决交易相关的业务问题，负责交易直接相关的产品运营对接。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每日盘后与量化交易员合作总结当日交易结果，用量化方法分析交易记录发现潜在风险内容，并且规划下一个交易日的具体交易计划。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422" w:firstLineChars="200"/>
        <w:jc w:val="both"/>
        <w:textAlignment w:val="auto"/>
        <w:rPr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</w:rPr>
        <w:t>任职要求：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</w:t>
      </w:r>
      <w:r>
        <w:rPr>
          <w:rFonts w:hint="eastAsia"/>
          <w:color w:val="auto"/>
          <w:spacing w:val="8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全日制</w:t>
      </w:r>
      <w:r>
        <w:rPr>
          <w:rFonts w:hint="eastAsia"/>
          <w:color w:val="auto"/>
          <w:sz w:val="21"/>
          <w:szCs w:val="21"/>
          <w:lang w:val="en-US" w:eastAsia="zh-CN"/>
        </w:rPr>
        <w:t>重点</w:t>
      </w:r>
      <w:r>
        <w:rPr>
          <w:rFonts w:hint="eastAsia"/>
          <w:color w:val="auto"/>
          <w:sz w:val="21"/>
          <w:szCs w:val="21"/>
        </w:rPr>
        <w:t>本科以上学历，理工类、金融类、经济类、管理类相关专业。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</w:t>
      </w:r>
      <w:r>
        <w:rPr>
          <w:rFonts w:hint="eastAsia"/>
          <w:color w:val="auto"/>
          <w:spacing w:val="8"/>
          <w:sz w:val="21"/>
          <w:szCs w:val="21"/>
        </w:rPr>
        <w:t xml:space="preserve"> </w:t>
      </w:r>
      <w:r>
        <w:rPr>
          <w:rFonts w:hint="eastAsia"/>
          <w:color w:val="auto"/>
          <w:spacing w:val="8"/>
          <w:sz w:val="21"/>
          <w:szCs w:val="21"/>
          <w:lang w:val="en-US" w:eastAsia="zh-CN"/>
        </w:rPr>
        <w:t>要求具备基本的数据分析能力以及编程能力，</w:t>
      </w:r>
      <w:r>
        <w:rPr>
          <w:rFonts w:hint="eastAsia"/>
          <w:color w:val="auto"/>
          <w:sz w:val="21"/>
          <w:szCs w:val="21"/>
          <w:lang w:val="en-US" w:eastAsia="zh-CN"/>
        </w:rPr>
        <w:t>熟悉Python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具备基本的股票、期货、期权知识，熟悉中国主流交易所的相关规则与规定。有基金类从业资格者优先。有FRM认证资格者优先。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</w:t>
      </w:r>
      <w:r>
        <w:rPr>
          <w:rFonts w:hint="eastAsia"/>
          <w:color w:val="00597B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pacing w:val="8"/>
          <w:sz w:val="21"/>
          <w:szCs w:val="21"/>
          <w:lang w:val="en-US" w:eastAsia="zh-CN"/>
        </w:rPr>
        <w:t>具备较强的抗压能力、学习能力，能接受夜盘轮值。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心理素质优秀，能并行高效处理多项事务。优秀的沟通能力，适应于团队协作。有校社团或学生会工作经历者优先。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425" w:leftChars="0" w:hanging="425" w:firstLineChars="0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私募基金市场渠道助理（深圳）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422" w:firstLineChars="200"/>
        <w:jc w:val="both"/>
        <w:textAlignment w:val="auto"/>
        <w:rPr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</w:rPr>
        <w:t>岗位职责：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学习量化对冲基金产品线，了解汇总金融市场资方需求，协助交易部门设计基金产品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配合基金经理对接资方客户，包括券商，银行，期货公司等，跟进客户需求并制定融资方案，维护客户关系，推动基金产品的日常销售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00597B"/>
          <w:spacing w:val="8"/>
          <w:sz w:val="21"/>
          <w:szCs w:val="21"/>
        </w:rPr>
        <w:t xml:space="preserve">●  </w:t>
      </w:r>
      <w:r>
        <w:rPr>
          <w:rFonts w:hint="eastAsia"/>
          <w:color w:val="auto"/>
          <w:sz w:val="21"/>
          <w:szCs w:val="21"/>
        </w:rPr>
        <w:t>代表公司对接交易渠道资源，根据产品需求协助技术部门制定技术方案。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422" w:firstLineChars="200"/>
        <w:textAlignment w:val="auto"/>
        <w:rPr>
          <w:b/>
          <w:bCs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</w:rPr>
        <w:t>任职</w:t>
      </w: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  <w:lang w:val="en-US" w:eastAsia="zh-CN"/>
        </w:rPr>
        <w:t>要求</w:t>
      </w:r>
      <w:r>
        <w:rPr>
          <w:rFonts w:hint="eastAsia"/>
          <w:b/>
          <w:bCs/>
          <w:color w:val="333333"/>
          <w:kern w:val="2"/>
          <w:sz w:val="21"/>
          <w:szCs w:val="21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597B"/>
          <w:spacing w:val="8"/>
          <w:szCs w:val="21"/>
        </w:rPr>
        <w:t>●</w:t>
      </w:r>
      <w:r>
        <w:rPr>
          <w:color w:val="00597B"/>
          <w:spacing w:val="8"/>
          <w:szCs w:val="2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有强烈意愿随国内量化对冲基金在中国金融行业一起成长，发展，壮大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597B"/>
          <w:spacing w:val="8"/>
          <w:szCs w:val="21"/>
        </w:rPr>
        <w:t>●</w:t>
      </w:r>
      <w:r>
        <w:rPr>
          <w:color w:val="00597B"/>
          <w:spacing w:val="8"/>
          <w:szCs w:val="2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本科以上学历，专业不限，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有班干部或学生会工作经历者优先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597B"/>
          <w:spacing w:val="8"/>
          <w:szCs w:val="21"/>
        </w:rPr>
        <w:t>●</w:t>
      </w:r>
      <w:r>
        <w:rPr>
          <w:color w:val="00597B"/>
          <w:spacing w:val="8"/>
          <w:szCs w:val="2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聪明，有较强的表达和沟通能力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宋体" w:hAnsi="宋体" w:eastAsia="宋体" w:cs="宋体"/>
          <w:b/>
          <w:bCs/>
          <w:color w:val="444444"/>
          <w:kern w:val="0"/>
          <w:szCs w:val="21"/>
          <w:lang w:bidi="ar"/>
        </w:rPr>
      </w:pPr>
      <w:r>
        <w:rPr>
          <w:rFonts w:hint="eastAsia"/>
          <w:color w:val="00597B"/>
          <w:spacing w:val="8"/>
          <w:szCs w:val="21"/>
        </w:rPr>
        <w:t>●</w:t>
      </w:r>
      <w:r>
        <w:rPr>
          <w:color w:val="00597B"/>
          <w:spacing w:val="8"/>
          <w:szCs w:val="2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有良好的团队协作精神，工作认真主动，有激情，有责任心，具拼搏精神。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color w:val="00597B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597B"/>
          <w:spacing w:val="8"/>
          <w:sz w:val="24"/>
          <w:szCs w:val="24"/>
        </w:rPr>
        <w:t>【简历投递】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官网投递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60"/>
        <w:jc w:val="both"/>
        <w:textAlignment w:val="auto"/>
        <w:rPr>
          <w:rFonts w:hint="eastAsia" w:ascii="宋体" w:hAnsi="宋体" w:eastAsia="宋体" w:cs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</w:rPr>
        <w:t>http://www.wizardquant.com/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邮箱投递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57"/>
        <w:textAlignment w:val="auto"/>
        <w:rPr>
          <w:rFonts w:hint="eastAsia" w:ascii="宋体" w:hAnsi="宋体" w:eastAsia="宋体" w:cs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</w:rPr>
        <w:t>hr@wizardquant.com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57"/>
        <w:textAlignment w:val="auto"/>
        <w:rPr>
          <w:rFonts w:hint="eastAsia" w:ascii="宋体" w:hAnsi="宋体" w:eastAsia="宋体" w:cs="宋体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sz w:val="21"/>
          <w:szCs w:val="21"/>
        </w:rPr>
        <w:t>格式：姓名-投递职位-毕业年份-院校专业</w:t>
      </w:r>
    </w:p>
    <w:p>
      <w:pPr>
        <w:pStyle w:val="8"/>
        <w:shd w:val="clear" w:color="auto" w:fill="FFFFFF"/>
        <w:spacing w:before="0" w:beforeAutospacing="0" w:after="0" w:afterAutospacing="0" w:line="420" w:lineRule="exact"/>
        <w:jc w:val="both"/>
        <w:rPr>
          <w:color w:val="333333"/>
          <w:spacing w:val="8"/>
          <w:sz w:val="21"/>
          <w:szCs w:val="21"/>
        </w:rPr>
      </w:pPr>
    </w:p>
    <w:p/>
    <w:sectPr>
      <w:headerReference r:id="rId3" w:type="default"/>
      <w:pgSz w:w="11906" w:h="16838"/>
      <w:pgMar w:top="1440" w:right="1293" w:bottom="1157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tabs>
        <w:tab w:val="left" w:pos="3093"/>
        <w:tab w:val="clear" w:pos="4153"/>
      </w:tabs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-580390</wp:posOffset>
          </wp:positionV>
          <wp:extent cx="767715" cy="800735"/>
          <wp:effectExtent l="0" t="0" r="0" b="0"/>
          <wp:wrapNone/>
          <wp:docPr id="3" name="图片 1" descr="微信图片_2019061419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微信图片_201906141954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367064"/>
    <w:multiLevelType w:val="singleLevel"/>
    <w:tmpl w:val="A4367064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6BDD80E"/>
    <w:multiLevelType w:val="singleLevel"/>
    <w:tmpl w:val="C6BDD8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8EBC48"/>
    <w:multiLevelType w:val="singleLevel"/>
    <w:tmpl w:val="EC8EBC48"/>
    <w:lvl w:ilvl="0" w:tentative="0">
      <w:start w:val="4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1FFBF7D1"/>
    <w:multiLevelType w:val="singleLevel"/>
    <w:tmpl w:val="1FFBF7D1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344B608D"/>
    <w:multiLevelType w:val="multilevel"/>
    <w:tmpl w:val="344B60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A064A"/>
    <w:multiLevelType w:val="singleLevel"/>
    <w:tmpl w:val="535A064A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6">
    <w:nsid w:val="7D1E2B08"/>
    <w:multiLevelType w:val="singleLevel"/>
    <w:tmpl w:val="7D1E2B08"/>
    <w:lvl w:ilvl="0" w:tentative="0">
      <w:start w:val="3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4BC"/>
    <w:rsid w:val="000E4E61"/>
    <w:rsid w:val="00144062"/>
    <w:rsid w:val="00172A27"/>
    <w:rsid w:val="002C04DC"/>
    <w:rsid w:val="002E3056"/>
    <w:rsid w:val="002F11D3"/>
    <w:rsid w:val="00336E50"/>
    <w:rsid w:val="003D5D32"/>
    <w:rsid w:val="003E223A"/>
    <w:rsid w:val="004871C7"/>
    <w:rsid w:val="00513DA1"/>
    <w:rsid w:val="007967A0"/>
    <w:rsid w:val="00805DA0"/>
    <w:rsid w:val="00823A1E"/>
    <w:rsid w:val="008935C6"/>
    <w:rsid w:val="009465E3"/>
    <w:rsid w:val="00982F28"/>
    <w:rsid w:val="00A1453A"/>
    <w:rsid w:val="00AC7A11"/>
    <w:rsid w:val="00B432AA"/>
    <w:rsid w:val="00B77AEE"/>
    <w:rsid w:val="00C15D77"/>
    <w:rsid w:val="00D96245"/>
    <w:rsid w:val="00FF7481"/>
    <w:rsid w:val="02195741"/>
    <w:rsid w:val="02DB344B"/>
    <w:rsid w:val="05AB2CF1"/>
    <w:rsid w:val="07D42503"/>
    <w:rsid w:val="0AB671B3"/>
    <w:rsid w:val="0AD45EF3"/>
    <w:rsid w:val="0D36418D"/>
    <w:rsid w:val="0D4966EF"/>
    <w:rsid w:val="0F7B2EF1"/>
    <w:rsid w:val="0FB210F1"/>
    <w:rsid w:val="104165A3"/>
    <w:rsid w:val="110B3BD8"/>
    <w:rsid w:val="119218CB"/>
    <w:rsid w:val="11BD7CC4"/>
    <w:rsid w:val="12223926"/>
    <w:rsid w:val="129326DB"/>
    <w:rsid w:val="135B1EDB"/>
    <w:rsid w:val="148915B6"/>
    <w:rsid w:val="15121C01"/>
    <w:rsid w:val="15EA5789"/>
    <w:rsid w:val="161F02F2"/>
    <w:rsid w:val="1A660A70"/>
    <w:rsid w:val="1A9B0125"/>
    <w:rsid w:val="1B4C3447"/>
    <w:rsid w:val="1D8B4198"/>
    <w:rsid w:val="1FFE7899"/>
    <w:rsid w:val="20504E32"/>
    <w:rsid w:val="22AA4B5A"/>
    <w:rsid w:val="22CA7648"/>
    <w:rsid w:val="23CC05B9"/>
    <w:rsid w:val="24564533"/>
    <w:rsid w:val="267B6298"/>
    <w:rsid w:val="26DC705E"/>
    <w:rsid w:val="2843142E"/>
    <w:rsid w:val="28F62F69"/>
    <w:rsid w:val="29F377B6"/>
    <w:rsid w:val="2AAA3FD7"/>
    <w:rsid w:val="2C0D46E4"/>
    <w:rsid w:val="2C77641B"/>
    <w:rsid w:val="2E8A381D"/>
    <w:rsid w:val="2F85350C"/>
    <w:rsid w:val="2F984C9F"/>
    <w:rsid w:val="3039457A"/>
    <w:rsid w:val="30860D58"/>
    <w:rsid w:val="30EE5B96"/>
    <w:rsid w:val="3111486D"/>
    <w:rsid w:val="32742339"/>
    <w:rsid w:val="33EE2807"/>
    <w:rsid w:val="345F7C76"/>
    <w:rsid w:val="34D8062A"/>
    <w:rsid w:val="35747E27"/>
    <w:rsid w:val="374C5A96"/>
    <w:rsid w:val="39663350"/>
    <w:rsid w:val="39C02343"/>
    <w:rsid w:val="3A255082"/>
    <w:rsid w:val="3A6A02E3"/>
    <w:rsid w:val="3B540941"/>
    <w:rsid w:val="3C15788D"/>
    <w:rsid w:val="3E8D2DB0"/>
    <w:rsid w:val="3FDA6D4E"/>
    <w:rsid w:val="40442937"/>
    <w:rsid w:val="40C914DC"/>
    <w:rsid w:val="41F0088E"/>
    <w:rsid w:val="42D750B0"/>
    <w:rsid w:val="452E72E4"/>
    <w:rsid w:val="49992174"/>
    <w:rsid w:val="4A987FCB"/>
    <w:rsid w:val="4AED5E3C"/>
    <w:rsid w:val="4D315EBE"/>
    <w:rsid w:val="4D970C51"/>
    <w:rsid w:val="4DDE1D42"/>
    <w:rsid w:val="4ED4798D"/>
    <w:rsid w:val="4F2C3F77"/>
    <w:rsid w:val="4F9C352B"/>
    <w:rsid w:val="4FD45982"/>
    <w:rsid w:val="511953E8"/>
    <w:rsid w:val="52D73429"/>
    <w:rsid w:val="551745DC"/>
    <w:rsid w:val="55E55F78"/>
    <w:rsid w:val="58014FE1"/>
    <w:rsid w:val="59195BDB"/>
    <w:rsid w:val="5B2B0C0D"/>
    <w:rsid w:val="5E1C6499"/>
    <w:rsid w:val="5F063E50"/>
    <w:rsid w:val="5FAA255B"/>
    <w:rsid w:val="5FED11D6"/>
    <w:rsid w:val="6199344B"/>
    <w:rsid w:val="625878AC"/>
    <w:rsid w:val="65E70280"/>
    <w:rsid w:val="66A72716"/>
    <w:rsid w:val="68633832"/>
    <w:rsid w:val="6BC92195"/>
    <w:rsid w:val="6DF773FD"/>
    <w:rsid w:val="6E7E7FC0"/>
    <w:rsid w:val="6FF42920"/>
    <w:rsid w:val="7000769D"/>
    <w:rsid w:val="712E442C"/>
    <w:rsid w:val="72CF49DE"/>
    <w:rsid w:val="73B8236E"/>
    <w:rsid w:val="764F42FE"/>
    <w:rsid w:val="77D02961"/>
    <w:rsid w:val="78BF4324"/>
    <w:rsid w:val="791C0447"/>
    <w:rsid w:val="79FF04CA"/>
    <w:rsid w:val="7BD6231C"/>
    <w:rsid w:val="7C347971"/>
    <w:rsid w:val="7DF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WQ</Company>
  <Pages>3</Pages>
  <Words>327</Words>
  <Characters>1870</Characters>
  <Lines>15</Lines>
  <Paragraphs>4</Paragraphs>
  <TotalTime>0</TotalTime>
  <ScaleCrop>false</ScaleCrop>
  <LinksUpToDate>false</LinksUpToDate>
  <CharactersWithSpaces>2193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2020-02-04T03:00:00Z</dcterms:created>
  <dc:creator>WQ</dc:creator>
  <cp:lastModifiedBy>Na</cp:lastModifiedBy>
  <cp:lastPrinted>2020-08-10T05:46:00Z</cp:lastPrinted>
  <dcterms:modified xsi:type="dcterms:W3CDTF">2020-09-10T03:35:41Z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