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15AE" w14:textId="3D4EEDC0" w:rsidR="00523F46" w:rsidRPr="009C2623" w:rsidRDefault="009C2623" w:rsidP="009C2623">
      <w:pPr>
        <w:jc w:val="center"/>
        <w:rPr>
          <w:rFonts w:ascii="微软雅黑" w:eastAsia="微软雅黑" w:hAnsi="微软雅黑"/>
          <w:b/>
          <w:color w:val="000000" w:themeColor="text1"/>
          <w:szCs w:val="21"/>
          <w:shd w:val="clear" w:color="auto" w:fill="FFFFFF"/>
        </w:rPr>
      </w:pPr>
      <w:r w:rsidRPr="009C2623">
        <w:rPr>
          <w:rFonts w:ascii="微软雅黑" w:eastAsia="微软雅黑" w:hAnsi="微软雅黑" w:hint="eastAsia"/>
          <w:b/>
          <w:color w:val="000000" w:themeColor="text1"/>
          <w:szCs w:val="21"/>
          <w:shd w:val="clear" w:color="auto" w:fill="FFFFFF"/>
        </w:rPr>
        <w:t>泰科电子</w:t>
      </w:r>
      <w:r w:rsidR="00523F46" w:rsidRPr="009C2623">
        <w:rPr>
          <w:rFonts w:ascii="微软雅黑" w:eastAsia="微软雅黑" w:hAnsi="微软雅黑" w:hint="eastAsia"/>
          <w:b/>
          <w:color w:val="000000" w:themeColor="text1"/>
          <w:szCs w:val="21"/>
          <w:shd w:val="clear" w:color="auto" w:fill="FFFFFF"/>
        </w:rPr>
        <w:t>汽车事业部管理培训生</w:t>
      </w:r>
    </w:p>
    <w:p w14:paraId="26D9A0A2" w14:textId="2BA56616" w:rsidR="00523F46" w:rsidRPr="009C2623" w:rsidRDefault="00523F46">
      <w:pPr>
        <w:rPr>
          <w:rFonts w:ascii="微软雅黑" w:eastAsia="微软雅黑" w:hAnsi="微软雅黑" w:hint="eastAsia"/>
          <w:color w:val="000000" w:themeColor="text1"/>
          <w:sz w:val="21"/>
          <w:szCs w:val="21"/>
          <w:shd w:val="clear" w:color="auto" w:fill="FFFFFF"/>
        </w:rPr>
      </w:pPr>
      <w:r w:rsidRPr="009C2623">
        <w:rPr>
          <w:rFonts w:ascii="微软雅黑" w:eastAsia="微软雅黑" w:hAnsi="微软雅黑" w:hint="eastAsia"/>
          <w:color w:val="000000" w:themeColor="text1"/>
          <w:sz w:val="21"/>
          <w:szCs w:val="21"/>
          <w:shd w:val="clear" w:color="auto" w:fill="FFFFFF"/>
        </w:rPr>
        <w:t>工作地点：上海</w:t>
      </w:r>
      <w:r w:rsidRPr="009C2623">
        <w:rPr>
          <w:rFonts w:ascii="微软雅黑" w:eastAsia="微软雅黑" w:hAnsi="微软雅黑"/>
          <w:color w:val="000000" w:themeColor="text1"/>
          <w:sz w:val="21"/>
          <w:szCs w:val="21"/>
          <w:shd w:val="clear" w:color="auto" w:fill="FFFFFF"/>
        </w:rPr>
        <w:t xml:space="preserve"> / </w:t>
      </w:r>
      <w:r w:rsidRPr="009C2623">
        <w:rPr>
          <w:rFonts w:ascii="微软雅黑" w:eastAsia="微软雅黑" w:hAnsi="微软雅黑" w:hint="eastAsia"/>
          <w:color w:val="000000" w:themeColor="text1"/>
          <w:sz w:val="21"/>
          <w:szCs w:val="21"/>
          <w:shd w:val="clear" w:color="auto" w:fill="FFFFFF"/>
        </w:rPr>
        <w:t>苏州（工业园</w:t>
      </w:r>
      <w:r w:rsidR="00E27668">
        <w:rPr>
          <w:rFonts w:ascii="微软雅黑" w:eastAsia="微软雅黑" w:hAnsi="微软雅黑" w:hint="eastAsia"/>
          <w:color w:val="000000" w:themeColor="text1"/>
          <w:sz w:val="21"/>
          <w:szCs w:val="21"/>
          <w:shd w:val="clear" w:color="auto" w:fill="FFFFFF"/>
        </w:rPr>
        <w:t>区</w:t>
      </w:r>
      <w:r w:rsidRPr="009C2623">
        <w:rPr>
          <w:rFonts w:ascii="微软雅黑" w:eastAsia="微软雅黑" w:hAnsi="微软雅黑" w:hint="eastAsia"/>
          <w:color w:val="000000" w:themeColor="text1"/>
          <w:sz w:val="21"/>
          <w:szCs w:val="21"/>
          <w:shd w:val="clear" w:color="auto" w:fill="FFFFFF"/>
        </w:rPr>
        <w:t>）</w:t>
      </w:r>
      <w:r w:rsidR="00E27668">
        <w:rPr>
          <w:rFonts w:ascii="微软雅黑" w:eastAsia="微软雅黑" w:hAnsi="微软雅黑" w:hint="eastAsia"/>
          <w:color w:val="000000" w:themeColor="text1"/>
          <w:sz w:val="21"/>
          <w:szCs w:val="21"/>
          <w:shd w:val="clear" w:color="auto" w:fill="FFFFFF"/>
        </w:rPr>
        <w:t>/</w:t>
      </w:r>
      <w:r w:rsidR="00E27668">
        <w:rPr>
          <w:rFonts w:ascii="微软雅黑" w:eastAsia="微软雅黑" w:hAnsi="微软雅黑"/>
          <w:color w:val="000000" w:themeColor="text1"/>
          <w:sz w:val="21"/>
          <w:szCs w:val="21"/>
          <w:shd w:val="clear" w:color="auto" w:fill="FFFFFF"/>
        </w:rPr>
        <w:t xml:space="preserve"> </w:t>
      </w:r>
      <w:r w:rsidR="00E27668" w:rsidRPr="00E27668">
        <w:rPr>
          <w:rFonts w:ascii="微软雅黑" w:eastAsia="微软雅黑" w:hAnsi="微软雅黑" w:hint="eastAsia"/>
          <w:color w:val="000000" w:themeColor="text1"/>
          <w:sz w:val="21"/>
          <w:szCs w:val="21"/>
          <w:shd w:val="clear" w:color="auto" w:fill="FFFFFF"/>
        </w:rPr>
        <w:t>深圳</w:t>
      </w:r>
      <w:r w:rsidR="00E27668">
        <w:rPr>
          <w:rFonts w:ascii="微软雅黑" w:eastAsia="微软雅黑" w:hAnsi="微软雅黑" w:hint="eastAsia"/>
          <w:color w:val="000000" w:themeColor="text1"/>
          <w:sz w:val="21"/>
          <w:szCs w:val="21"/>
          <w:shd w:val="clear" w:color="auto" w:fill="FFFFFF"/>
        </w:rPr>
        <w:t xml:space="preserve"> </w:t>
      </w:r>
      <w:r w:rsidR="00E27668">
        <w:rPr>
          <w:rFonts w:ascii="微软雅黑" w:eastAsia="微软雅黑" w:hAnsi="微软雅黑" w:hint="eastAsia"/>
          <w:color w:val="000000" w:themeColor="text1"/>
          <w:sz w:val="21"/>
          <w:szCs w:val="21"/>
          <w:shd w:val="clear" w:color="auto" w:fill="FFFFFF"/>
        </w:rPr>
        <w:t>/</w:t>
      </w:r>
      <w:r w:rsidR="00E27668">
        <w:rPr>
          <w:rFonts w:ascii="微软雅黑" w:eastAsia="微软雅黑" w:hAnsi="微软雅黑"/>
          <w:color w:val="000000" w:themeColor="text1"/>
          <w:sz w:val="21"/>
          <w:szCs w:val="21"/>
          <w:shd w:val="clear" w:color="auto" w:fill="FFFFFF"/>
        </w:rPr>
        <w:t xml:space="preserve"> </w:t>
      </w:r>
      <w:r w:rsidR="00E27668" w:rsidRPr="00E27668">
        <w:rPr>
          <w:rFonts w:ascii="微软雅黑" w:eastAsia="微软雅黑" w:hAnsi="微软雅黑" w:hint="eastAsia"/>
          <w:color w:val="000000" w:themeColor="text1"/>
          <w:sz w:val="21"/>
          <w:szCs w:val="21"/>
          <w:shd w:val="clear" w:color="auto" w:fill="FFFFFF"/>
        </w:rPr>
        <w:t>长春</w:t>
      </w:r>
      <w:r w:rsidR="00E27668">
        <w:rPr>
          <w:rFonts w:ascii="微软雅黑" w:eastAsia="微软雅黑" w:hAnsi="微软雅黑" w:hint="eastAsia"/>
          <w:color w:val="000000" w:themeColor="text1"/>
          <w:sz w:val="21"/>
          <w:szCs w:val="21"/>
          <w:shd w:val="clear" w:color="auto" w:fill="FFFFFF"/>
        </w:rPr>
        <w:t xml:space="preserve"> </w:t>
      </w:r>
      <w:r w:rsidR="00E27668">
        <w:rPr>
          <w:rFonts w:ascii="微软雅黑" w:eastAsia="微软雅黑" w:hAnsi="微软雅黑" w:hint="eastAsia"/>
          <w:color w:val="000000" w:themeColor="text1"/>
          <w:sz w:val="21"/>
          <w:szCs w:val="21"/>
          <w:shd w:val="clear" w:color="auto" w:fill="FFFFFF"/>
        </w:rPr>
        <w:t>/</w:t>
      </w:r>
      <w:r w:rsidR="00E27668">
        <w:rPr>
          <w:rFonts w:ascii="微软雅黑" w:eastAsia="微软雅黑" w:hAnsi="微软雅黑"/>
          <w:color w:val="000000" w:themeColor="text1"/>
          <w:sz w:val="21"/>
          <w:szCs w:val="21"/>
          <w:shd w:val="clear" w:color="auto" w:fill="FFFFFF"/>
        </w:rPr>
        <w:t xml:space="preserve"> </w:t>
      </w:r>
      <w:r w:rsidR="00E27668" w:rsidRPr="00E27668">
        <w:rPr>
          <w:rFonts w:ascii="微软雅黑" w:eastAsia="微软雅黑" w:hAnsi="微软雅黑" w:hint="eastAsia"/>
          <w:color w:val="000000" w:themeColor="text1"/>
          <w:sz w:val="21"/>
          <w:szCs w:val="21"/>
          <w:shd w:val="clear" w:color="auto" w:fill="FFFFFF"/>
        </w:rPr>
        <w:t>北京</w:t>
      </w:r>
      <w:r w:rsidR="00E27668">
        <w:rPr>
          <w:rFonts w:ascii="微软雅黑" w:eastAsia="微软雅黑" w:hAnsi="微软雅黑" w:hint="eastAsia"/>
          <w:color w:val="000000" w:themeColor="text1"/>
          <w:sz w:val="21"/>
          <w:szCs w:val="21"/>
          <w:shd w:val="clear" w:color="auto" w:fill="FFFFFF"/>
        </w:rPr>
        <w:t xml:space="preserve"> </w:t>
      </w:r>
      <w:r w:rsidR="00E27668">
        <w:rPr>
          <w:rFonts w:ascii="微软雅黑" w:eastAsia="微软雅黑" w:hAnsi="微软雅黑" w:hint="eastAsia"/>
          <w:color w:val="000000" w:themeColor="text1"/>
          <w:sz w:val="21"/>
          <w:szCs w:val="21"/>
          <w:shd w:val="clear" w:color="auto" w:fill="FFFFFF"/>
        </w:rPr>
        <w:t>/</w:t>
      </w:r>
      <w:r w:rsidR="00E27668">
        <w:rPr>
          <w:rFonts w:ascii="微软雅黑" w:eastAsia="微软雅黑" w:hAnsi="微软雅黑"/>
          <w:color w:val="000000" w:themeColor="text1"/>
          <w:sz w:val="21"/>
          <w:szCs w:val="21"/>
          <w:shd w:val="clear" w:color="auto" w:fill="FFFFFF"/>
        </w:rPr>
        <w:t xml:space="preserve"> </w:t>
      </w:r>
      <w:r w:rsidR="00E27668">
        <w:rPr>
          <w:rFonts w:ascii="微软雅黑" w:eastAsia="微软雅黑" w:hAnsi="微软雅黑" w:hint="eastAsia"/>
          <w:color w:val="000000" w:themeColor="text1"/>
          <w:sz w:val="21"/>
          <w:szCs w:val="21"/>
          <w:shd w:val="clear" w:color="auto" w:fill="FFFFFF"/>
        </w:rPr>
        <w:t xml:space="preserve">广州 </w:t>
      </w:r>
      <w:r w:rsidR="00E27668">
        <w:rPr>
          <w:rFonts w:ascii="微软雅黑" w:eastAsia="微软雅黑" w:hAnsi="微软雅黑" w:hint="eastAsia"/>
          <w:color w:val="000000" w:themeColor="text1"/>
          <w:sz w:val="21"/>
          <w:szCs w:val="21"/>
          <w:shd w:val="clear" w:color="auto" w:fill="FFFFFF"/>
        </w:rPr>
        <w:t>/</w:t>
      </w:r>
      <w:r w:rsidR="00E27668">
        <w:rPr>
          <w:rFonts w:ascii="微软雅黑" w:eastAsia="微软雅黑" w:hAnsi="微软雅黑"/>
          <w:color w:val="000000" w:themeColor="text1"/>
          <w:sz w:val="21"/>
          <w:szCs w:val="21"/>
          <w:shd w:val="clear" w:color="auto" w:fill="FFFFFF"/>
        </w:rPr>
        <w:t xml:space="preserve"> </w:t>
      </w:r>
      <w:r w:rsidR="00E27668" w:rsidRPr="00E27668">
        <w:rPr>
          <w:rFonts w:ascii="微软雅黑" w:eastAsia="微软雅黑" w:hAnsi="微软雅黑" w:hint="eastAsia"/>
          <w:color w:val="000000" w:themeColor="text1"/>
          <w:sz w:val="21"/>
          <w:szCs w:val="21"/>
          <w:shd w:val="clear" w:color="auto" w:fill="FFFFFF"/>
        </w:rPr>
        <w:t>重庆</w:t>
      </w:r>
    </w:p>
    <w:p w14:paraId="2A11027C" w14:textId="71BAB705" w:rsidR="00E27668" w:rsidRPr="00A75888" w:rsidRDefault="00E27668" w:rsidP="00E27668">
      <w:pPr>
        <w:pStyle w:val="ListParagraph"/>
        <w:numPr>
          <w:ilvl w:val="0"/>
          <w:numId w:val="4"/>
        </w:numPr>
        <w:rPr>
          <w:rFonts w:ascii="微软雅黑" w:eastAsia="微软雅黑" w:hAnsi="微软雅黑"/>
          <w:b/>
          <w:bCs/>
          <w:color w:val="000000" w:themeColor="text1"/>
          <w:sz w:val="21"/>
          <w:szCs w:val="21"/>
          <w:shd w:val="clear" w:color="auto" w:fill="FFFFFF"/>
        </w:rPr>
      </w:pPr>
      <w:r w:rsidRPr="00A75888">
        <w:rPr>
          <w:rFonts w:ascii="微软雅黑" w:eastAsia="微软雅黑" w:hAnsi="微软雅黑" w:hint="eastAsia"/>
          <w:b/>
          <w:bCs/>
          <w:color w:val="000000" w:themeColor="text1"/>
          <w:sz w:val="21"/>
          <w:szCs w:val="21"/>
          <w:shd w:val="clear" w:color="auto" w:fill="FFFFFF"/>
        </w:rPr>
        <w:t>工程研发管理培训生</w:t>
      </w:r>
    </w:p>
    <w:p w14:paraId="05F43A53" w14:textId="322498F6" w:rsidR="00523F46" w:rsidRPr="00A75888" w:rsidRDefault="001734DC" w:rsidP="00A75888">
      <w:pPr>
        <w:rPr>
          <w:rFonts w:ascii="微软雅黑" w:eastAsia="微软雅黑" w:hAnsi="微软雅黑"/>
          <w:color w:val="000000" w:themeColor="text1"/>
          <w:sz w:val="21"/>
          <w:szCs w:val="21"/>
          <w:shd w:val="clear" w:color="auto" w:fill="FFFFFF"/>
        </w:rPr>
      </w:pPr>
      <w:r w:rsidRPr="00A75888">
        <w:rPr>
          <w:rFonts w:ascii="微软雅黑" w:eastAsia="微软雅黑" w:hAnsi="微软雅黑" w:hint="eastAsia"/>
          <w:color w:val="000000" w:themeColor="text1"/>
          <w:sz w:val="21"/>
          <w:szCs w:val="21"/>
          <w:shd w:val="clear" w:color="auto" w:fill="FFFFFF"/>
        </w:rPr>
        <w:t>泰科电子汽车事业部工程研发管理培训生项目旨在打造全方位的工程研发培养路径。我们将提供为期</w:t>
      </w:r>
      <w:r w:rsidRPr="00A75888">
        <w:rPr>
          <w:rFonts w:ascii="微软雅黑" w:eastAsia="微软雅黑" w:hAnsi="微软雅黑"/>
          <w:color w:val="000000" w:themeColor="text1"/>
          <w:sz w:val="21"/>
          <w:szCs w:val="21"/>
          <w:shd w:val="clear" w:color="auto" w:fill="FFFFFF"/>
        </w:rPr>
        <w:t>1</w:t>
      </w:r>
      <w:r w:rsidR="00E27668" w:rsidRPr="00A75888">
        <w:rPr>
          <w:rFonts w:ascii="微软雅黑" w:eastAsia="微软雅黑" w:hAnsi="微软雅黑"/>
          <w:color w:val="000000" w:themeColor="text1"/>
          <w:sz w:val="21"/>
          <w:szCs w:val="21"/>
          <w:shd w:val="clear" w:color="auto" w:fill="FFFFFF"/>
        </w:rPr>
        <w:t>5</w:t>
      </w:r>
      <w:r w:rsidRPr="00A75888">
        <w:rPr>
          <w:rFonts w:ascii="微软雅黑" w:eastAsia="微软雅黑" w:hAnsi="微软雅黑" w:hint="eastAsia"/>
          <w:color w:val="000000" w:themeColor="text1"/>
          <w:sz w:val="21"/>
          <w:szCs w:val="21"/>
          <w:shd w:val="clear" w:color="auto" w:fill="FFFFFF"/>
        </w:rPr>
        <w:t>个月的培养周期，</w:t>
      </w:r>
      <w:r w:rsidRPr="00A75888">
        <w:rPr>
          <w:rFonts w:ascii="微软雅黑" w:eastAsia="微软雅黑" w:hAnsi="微软雅黑"/>
          <w:color w:val="000000" w:themeColor="text1"/>
          <w:sz w:val="21"/>
          <w:szCs w:val="21"/>
          <w:shd w:val="clear" w:color="auto" w:fill="FFFFFF"/>
        </w:rPr>
        <w:t>3-</w:t>
      </w:r>
      <w:r w:rsidR="00E27668" w:rsidRPr="00A75888">
        <w:rPr>
          <w:rFonts w:ascii="微软雅黑" w:eastAsia="微软雅黑" w:hAnsi="微软雅黑"/>
          <w:color w:val="000000" w:themeColor="text1"/>
          <w:sz w:val="21"/>
          <w:szCs w:val="21"/>
          <w:shd w:val="clear" w:color="auto" w:fill="FFFFFF"/>
        </w:rPr>
        <w:t>5</w:t>
      </w:r>
      <w:r w:rsidRPr="00A75888">
        <w:rPr>
          <w:rFonts w:ascii="微软雅黑" w:eastAsia="微软雅黑" w:hAnsi="微软雅黑" w:hint="eastAsia"/>
          <w:color w:val="000000" w:themeColor="text1"/>
          <w:sz w:val="21"/>
          <w:szCs w:val="21"/>
          <w:shd w:val="clear" w:color="auto" w:fill="FFFFFF"/>
        </w:rPr>
        <w:t>个部门的轮岗机会，包含产品研发、产线设计、模具设计等不同职能。</w:t>
      </w:r>
    </w:p>
    <w:p w14:paraId="056E42F8" w14:textId="397C84E5" w:rsidR="001734DC" w:rsidRPr="00A75888" w:rsidRDefault="001734DC" w:rsidP="00A75888">
      <w:pPr>
        <w:rPr>
          <w:rFonts w:ascii="微软雅黑" w:eastAsia="微软雅黑" w:hAnsi="微软雅黑"/>
          <w:b/>
          <w:bCs/>
          <w:color w:val="000000" w:themeColor="text1"/>
          <w:sz w:val="21"/>
          <w:szCs w:val="21"/>
          <w:shd w:val="clear" w:color="auto" w:fill="FFFFFF"/>
        </w:rPr>
      </w:pPr>
      <w:r w:rsidRPr="00A75888">
        <w:rPr>
          <w:rFonts w:ascii="微软雅黑" w:eastAsia="微软雅黑" w:hAnsi="微软雅黑" w:hint="eastAsia"/>
          <w:color w:val="000000" w:themeColor="text1"/>
          <w:sz w:val="21"/>
          <w:szCs w:val="21"/>
          <w:shd w:val="clear" w:color="auto" w:fill="FFFFFF"/>
        </w:rPr>
        <w:t>泰科将为参与项目的每一个成员配备专属的</w:t>
      </w:r>
      <w:r w:rsidR="00A75888" w:rsidRPr="00A75888">
        <w:rPr>
          <w:rFonts w:ascii="微软雅黑" w:eastAsia="微软雅黑" w:hAnsi="微软雅黑" w:hint="eastAsia"/>
          <w:color w:val="000000" w:themeColor="text1"/>
          <w:sz w:val="21"/>
          <w:szCs w:val="21"/>
          <w:shd w:val="clear" w:color="auto" w:fill="FFFFFF"/>
        </w:rPr>
        <w:t>“</w:t>
      </w:r>
      <w:r w:rsidR="009A13AF" w:rsidRPr="00A75888">
        <w:rPr>
          <w:rFonts w:ascii="微软雅黑" w:eastAsia="微软雅黑" w:hAnsi="微软雅黑" w:hint="eastAsia"/>
          <w:color w:val="000000" w:themeColor="text1"/>
          <w:sz w:val="21"/>
          <w:szCs w:val="21"/>
          <w:shd w:val="clear" w:color="auto" w:fill="FFFFFF"/>
        </w:rPr>
        <w:t>导师</w:t>
      </w:r>
      <w:r w:rsidR="00A75888" w:rsidRPr="00A75888">
        <w:rPr>
          <w:rFonts w:ascii="微软雅黑" w:eastAsia="微软雅黑" w:hAnsi="微软雅黑" w:hint="eastAsia"/>
          <w:color w:val="000000" w:themeColor="text1"/>
          <w:sz w:val="21"/>
          <w:szCs w:val="21"/>
          <w:shd w:val="clear" w:color="auto" w:fill="FFFFFF"/>
        </w:rPr>
        <w:t>”</w:t>
      </w:r>
      <w:r w:rsidRPr="00A75888">
        <w:rPr>
          <w:rFonts w:ascii="微软雅黑" w:eastAsia="微软雅黑" w:hAnsi="微软雅黑" w:hint="eastAsia"/>
          <w:color w:val="000000" w:themeColor="text1"/>
          <w:sz w:val="21"/>
          <w:szCs w:val="21"/>
          <w:shd w:val="clear" w:color="auto" w:fill="FFFFFF"/>
        </w:rPr>
        <w:t>以帮助更快地融入团队并及时解答疑虑。同时，泰科将提供多样的培训机会（线上与线下培训相结合）</w:t>
      </w:r>
      <w:r w:rsidR="00E51000" w:rsidRPr="00A75888">
        <w:rPr>
          <w:rFonts w:ascii="微软雅黑" w:eastAsia="微软雅黑" w:hAnsi="微软雅黑" w:hint="eastAsia"/>
          <w:color w:val="000000" w:themeColor="text1"/>
          <w:sz w:val="21"/>
          <w:szCs w:val="21"/>
          <w:shd w:val="clear" w:color="auto" w:fill="FFFFFF"/>
        </w:rPr>
        <w:t>内容横跨基础知识培训，专业技能培训以及行业知识培训。同事，参与的成员还将有机会参与在众多跨团队的全球项目中。</w:t>
      </w:r>
      <w:r w:rsidR="00523F46" w:rsidRPr="00A75888">
        <w:rPr>
          <w:rFonts w:ascii="微软雅黑" w:eastAsia="微软雅黑" w:hAnsi="微软雅黑"/>
          <w:color w:val="000000" w:themeColor="text1"/>
          <w:sz w:val="21"/>
          <w:szCs w:val="21"/>
        </w:rPr>
        <w:br/>
      </w:r>
      <w:r w:rsidR="00523F46" w:rsidRPr="00A75888">
        <w:rPr>
          <w:rFonts w:ascii="微软雅黑" w:eastAsia="微软雅黑" w:hAnsi="微软雅黑"/>
          <w:color w:val="000000" w:themeColor="text1"/>
          <w:sz w:val="21"/>
          <w:szCs w:val="21"/>
        </w:rPr>
        <w:br/>
      </w:r>
      <w:r w:rsidRPr="00A75888">
        <w:rPr>
          <w:rFonts w:ascii="微软雅黑" w:eastAsia="微软雅黑" w:hAnsi="微软雅黑" w:hint="eastAsia"/>
          <w:b/>
          <w:bCs/>
          <w:color w:val="000000" w:themeColor="text1"/>
          <w:sz w:val="21"/>
          <w:szCs w:val="21"/>
          <w:shd w:val="clear" w:color="auto" w:fill="FFFFFF"/>
        </w:rPr>
        <w:t>岗位概述：</w:t>
      </w:r>
    </w:p>
    <w:p w14:paraId="5B3D4985"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车用高低压连接器和端子的新产品开发；</w:t>
      </w:r>
    </w:p>
    <w:p w14:paraId="593A613C"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车用电子器件和模块的新产品开发，包括传感器、继电器、智能电气盒等；</w:t>
      </w:r>
    </w:p>
    <w:p w14:paraId="2FB1268C"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产品开发中非金属材料和注塑工艺的技术支持；</w:t>
      </w:r>
    </w:p>
    <w:p w14:paraId="3A2083FA"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产品开发中金属材料和冲压工艺的技术支持；</w:t>
      </w:r>
    </w:p>
    <w:p w14:paraId="0C73F3BA"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产品的机械、电气、热、加工工艺和可靠性等的计算机仿真研究；</w:t>
      </w:r>
    </w:p>
    <w:p w14:paraId="5759DB3E"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产品开发过程中的数据搜集、整理和分析；</w:t>
      </w:r>
    </w:p>
    <w:p w14:paraId="7F8800A9" w14:textId="0FD76994" w:rsidR="001734DC" w:rsidRPr="00E27668" w:rsidRDefault="00E27668" w:rsidP="00E27668">
      <w:pPr>
        <w:pStyle w:val="ListParagraph"/>
        <w:numPr>
          <w:ilvl w:val="0"/>
          <w:numId w:val="5"/>
        </w:numPr>
        <w:rPr>
          <w:rFonts w:ascii="微软雅黑" w:eastAsia="微软雅黑" w:hAnsi="微软雅黑"/>
          <w:b/>
          <w:bCs/>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工作地点：上海、苏州</w:t>
      </w:r>
    </w:p>
    <w:p w14:paraId="1F8E564C" w14:textId="77777777" w:rsidR="001734DC" w:rsidRPr="009C2623" w:rsidRDefault="001734DC" w:rsidP="001734DC">
      <w:pPr>
        <w:rPr>
          <w:rFonts w:ascii="微软雅黑" w:eastAsia="微软雅黑" w:hAnsi="微软雅黑"/>
          <w:b/>
          <w:bCs/>
          <w:color w:val="000000" w:themeColor="text1"/>
          <w:sz w:val="21"/>
          <w:szCs w:val="21"/>
          <w:shd w:val="clear" w:color="auto" w:fill="FFFFFF"/>
        </w:rPr>
      </w:pPr>
      <w:r w:rsidRPr="009C2623">
        <w:rPr>
          <w:rFonts w:ascii="微软雅黑" w:eastAsia="微软雅黑" w:hAnsi="微软雅黑" w:hint="eastAsia"/>
          <w:b/>
          <w:bCs/>
          <w:color w:val="000000" w:themeColor="text1"/>
          <w:sz w:val="21"/>
          <w:szCs w:val="21"/>
          <w:shd w:val="clear" w:color="auto" w:fill="FFFFFF"/>
        </w:rPr>
        <w:lastRenderedPageBreak/>
        <w:t>工作职责：</w:t>
      </w:r>
    </w:p>
    <w:p w14:paraId="04003D80"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分析客户需求，评估产品技术可行性；</w:t>
      </w:r>
    </w:p>
    <w:p w14:paraId="184408E1"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制定产品开发方案，并与开发团队和客户达成一致；</w:t>
      </w:r>
    </w:p>
    <w:p w14:paraId="05156E1E"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按照车用产品的开发流程，完成图纸、规格书等交付物；</w:t>
      </w:r>
    </w:p>
    <w:p w14:paraId="222E283A"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完成产品性能、工艺过程和应用可靠性的仿真研究；</w:t>
      </w:r>
    </w:p>
    <w:p w14:paraId="5FC9FCCE"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主导样品制备和测试，对所得数据进行分析、判定；</w:t>
      </w:r>
    </w:p>
    <w:p w14:paraId="62F44C77"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对失效进行分析和改进；</w:t>
      </w:r>
    </w:p>
    <w:p w14:paraId="51266512"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建立金属、非金属材料的数据库，为新产品开发推荐材料；</w:t>
      </w:r>
    </w:p>
    <w:p w14:paraId="49003656"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为注塑、冲压、电镀、封装等工艺提供材料支持；</w:t>
      </w:r>
    </w:p>
    <w:p w14:paraId="28315012" w14:textId="77777777" w:rsidR="00E27668" w:rsidRPr="00E27668" w:rsidRDefault="00E27668" w:rsidP="00E27668">
      <w:pPr>
        <w:pStyle w:val="ListParagraph"/>
        <w:numPr>
          <w:ilvl w:val="0"/>
          <w:numId w:val="5"/>
        </w:numPr>
        <w:rPr>
          <w:rFonts w:ascii="微软雅黑" w:eastAsia="微软雅黑" w:hAnsi="微软雅黑" w:hint="eastAsia"/>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搜集并运用工程软件分析产品开发过程中产生的数据，指导产品开发和工艺改进；</w:t>
      </w:r>
    </w:p>
    <w:p w14:paraId="3332517E" w14:textId="06D97951" w:rsidR="001734DC" w:rsidRPr="00E27668" w:rsidRDefault="00E27668" w:rsidP="00E27668">
      <w:pPr>
        <w:pStyle w:val="ListParagraph"/>
        <w:numPr>
          <w:ilvl w:val="0"/>
          <w:numId w:val="5"/>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hint="eastAsia"/>
          <w:color w:val="000000" w:themeColor="text1"/>
          <w:sz w:val="21"/>
          <w:szCs w:val="21"/>
          <w:shd w:val="clear" w:color="auto" w:fill="FFFFFF"/>
        </w:rPr>
        <w:t>持续改进产品设计、材料和加工工艺等，降低产品成本。</w:t>
      </w:r>
    </w:p>
    <w:p w14:paraId="2C6D2D09" w14:textId="5558BFFF" w:rsidR="001734DC" w:rsidRDefault="001734DC" w:rsidP="001734DC">
      <w:pPr>
        <w:rPr>
          <w:rFonts w:ascii="微软雅黑" w:eastAsia="微软雅黑" w:hAnsi="微软雅黑" w:cs="宋体"/>
          <w:b/>
          <w:bCs/>
          <w:color w:val="000000" w:themeColor="text1"/>
        </w:rPr>
      </w:pPr>
      <w:r w:rsidRPr="009C2623">
        <w:rPr>
          <w:rFonts w:ascii="微软雅黑" w:eastAsia="微软雅黑" w:hAnsi="微软雅黑" w:cs="宋体" w:hint="eastAsia"/>
          <w:b/>
          <w:bCs/>
          <w:color w:val="000000" w:themeColor="text1"/>
        </w:rPr>
        <w:t>任职要求：</w:t>
      </w:r>
    </w:p>
    <w:p w14:paraId="20FA4462" w14:textId="77777777" w:rsidR="00E27668" w:rsidRDefault="00E27668" w:rsidP="00E27668">
      <w:pPr>
        <w:pStyle w:val="ListParagraph"/>
        <w:numPr>
          <w:ilvl w:val="0"/>
          <w:numId w:val="6"/>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color w:val="000000" w:themeColor="text1"/>
          <w:sz w:val="21"/>
          <w:szCs w:val="21"/>
          <w:shd w:val="clear" w:color="auto" w:fill="FFFFFF"/>
        </w:rPr>
        <w:t>研究生或本科生；</w:t>
      </w:r>
    </w:p>
    <w:p w14:paraId="0AD904F2" w14:textId="77777777" w:rsidR="00E27668" w:rsidRDefault="00E27668" w:rsidP="00E27668">
      <w:pPr>
        <w:pStyle w:val="ListParagraph"/>
        <w:numPr>
          <w:ilvl w:val="0"/>
          <w:numId w:val="6"/>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color w:val="000000" w:themeColor="text1"/>
          <w:sz w:val="21"/>
          <w:szCs w:val="21"/>
          <w:shd w:val="clear" w:color="auto" w:fill="FFFFFF"/>
        </w:rPr>
        <w:t>专业背景：</w:t>
      </w:r>
      <w:r w:rsidRPr="00E27668">
        <w:rPr>
          <w:rFonts w:ascii="微软雅黑" w:eastAsia="微软雅黑" w:hAnsi="微软雅黑"/>
          <w:color w:val="000000" w:themeColor="text1"/>
          <w:sz w:val="21"/>
          <w:szCs w:val="21"/>
          <w:shd w:val="clear" w:color="auto" w:fill="FFFFFF"/>
        </w:rPr>
        <w:br/>
        <w:t>机械及相关工程专业</w:t>
      </w:r>
      <w:r w:rsidRPr="00E27668">
        <w:rPr>
          <w:rFonts w:ascii="微软雅黑" w:eastAsia="微软雅黑" w:hAnsi="微软雅黑"/>
          <w:color w:val="000000" w:themeColor="text1"/>
          <w:sz w:val="21"/>
          <w:szCs w:val="21"/>
          <w:shd w:val="clear" w:color="auto" w:fill="FFFFFF"/>
        </w:rPr>
        <w:br/>
        <w:t>电子、电气、自动化及相关工程专业</w:t>
      </w:r>
      <w:r w:rsidRPr="00E27668">
        <w:rPr>
          <w:rFonts w:ascii="微软雅黑" w:eastAsia="微软雅黑" w:hAnsi="微软雅黑"/>
          <w:color w:val="000000" w:themeColor="text1"/>
          <w:sz w:val="21"/>
          <w:szCs w:val="21"/>
          <w:shd w:val="clear" w:color="auto" w:fill="FFFFFF"/>
        </w:rPr>
        <w:br/>
        <w:t>电气工程，有高压、电弧相关研究经验</w:t>
      </w:r>
      <w:r w:rsidRPr="00E27668">
        <w:rPr>
          <w:rFonts w:ascii="微软雅黑" w:eastAsia="微软雅黑" w:hAnsi="微软雅黑"/>
          <w:color w:val="000000" w:themeColor="text1"/>
          <w:sz w:val="21"/>
          <w:szCs w:val="21"/>
          <w:shd w:val="clear" w:color="auto" w:fill="FFFFFF"/>
        </w:rPr>
        <w:br/>
        <w:t>材料工程及相关专业</w:t>
      </w:r>
    </w:p>
    <w:p w14:paraId="688159E5" w14:textId="77777777" w:rsidR="00E27668" w:rsidRDefault="00E27668" w:rsidP="00E27668">
      <w:pPr>
        <w:pStyle w:val="ListParagraph"/>
        <w:numPr>
          <w:ilvl w:val="0"/>
          <w:numId w:val="6"/>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color w:val="000000" w:themeColor="text1"/>
          <w:sz w:val="21"/>
          <w:szCs w:val="21"/>
          <w:shd w:val="clear" w:color="auto" w:fill="FFFFFF"/>
        </w:rPr>
        <w:t>在上海入职的员工，轮岗期间需要去苏州办公，时段视情况而定；</w:t>
      </w:r>
    </w:p>
    <w:p w14:paraId="4788C584" w14:textId="77777777" w:rsidR="00E27668" w:rsidRDefault="00E27668" w:rsidP="00E27668">
      <w:pPr>
        <w:pStyle w:val="ListParagraph"/>
        <w:numPr>
          <w:ilvl w:val="0"/>
          <w:numId w:val="6"/>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color w:val="000000" w:themeColor="text1"/>
          <w:sz w:val="21"/>
          <w:szCs w:val="21"/>
          <w:shd w:val="clear" w:color="auto" w:fill="FFFFFF"/>
        </w:rPr>
        <w:lastRenderedPageBreak/>
        <w:t>熟练使用计算机辅助设计和仿真工具：</w:t>
      </w:r>
      <w:r w:rsidRPr="00E27668">
        <w:rPr>
          <w:rFonts w:ascii="微软雅黑" w:eastAsia="微软雅黑" w:hAnsi="微软雅黑"/>
          <w:color w:val="000000" w:themeColor="text1"/>
          <w:sz w:val="21"/>
          <w:szCs w:val="21"/>
          <w:shd w:val="clear" w:color="auto" w:fill="FFFFFF"/>
        </w:rPr>
        <w:br/>
        <w:t>机械：Creo, CATIA, AutoCAD</w:t>
      </w:r>
      <w:r w:rsidRPr="00E27668">
        <w:rPr>
          <w:rFonts w:ascii="微软雅黑" w:eastAsia="微软雅黑" w:hAnsi="微软雅黑"/>
          <w:color w:val="000000" w:themeColor="text1"/>
          <w:sz w:val="21"/>
          <w:szCs w:val="21"/>
          <w:shd w:val="clear" w:color="auto" w:fill="FFFFFF"/>
        </w:rPr>
        <w:br/>
        <w:t>电子：Altium Designer，至少一种电路仿真工具，或至少一种MCU的IDE工具</w:t>
      </w:r>
      <w:r w:rsidRPr="00E27668">
        <w:rPr>
          <w:rFonts w:ascii="微软雅黑" w:eastAsia="微软雅黑" w:hAnsi="微软雅黑"/>
          <w:color w:val="000000" w:themeColor="text1"/>
          <w:sz w:val="21"/>
          <w:szCs w:val="21"/>
          <w:shd w:val="clear" w:color="auto" w:fill="FFFFFF"/>
        </w:rPr>
        <w:br/>
        <w:t>软件：C语言，编写过嵌入式程序</w:t>
      </w:r>
      <w:r w:rsidRPr="00E27668">
        <w:rPr>
          <w:rFonts w:ascii="微软雅黑" w:eastAsia="微软雅黑" w:hAnsi="微软雅黑"/>
          <w:color w:val="000000" w:themeColor="text1"/>
          <w:sz w:val="21"/>
          <w:szCs w:val="21"/>
          <w:shd w:val="clear" w:color="auto" w:fill="FFFFFF"/>
        </w:rPr>
        <w:br/>
        <w:t>仿真：Ansys等</w:t>
      </w:r>
    </w:p>
    <w:p w14:paraId="50A36DD3" w14:textId="77777777" w:rsidR="00E27668" w:rsidRDefault="00E27668" w:rsidP="00E27668">
      <w:pPr>
        <w:pStyle w:val="ListParagraph"/>
        <w:numPr>
          <w:ilvl w:val="0"/>
          <w:numId w:val="6"/>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color w:val="000000" w:themeColor="text1"/>
          <w:sz w:val="21"/>
          <w:szCs w:val="21"/>
          <w:shd w:val="clear" w:color="auto" w:fill="FFFFFF"/>
        </w:rPr>
        <w:t>英语读写流利；</w:t>
      </w:r>
    </w:p>
    <w:p w14:paraId="13383E78" w14:textId="77777777" w:rsidR="00E27668" w:rsidRDefault="00E27668" w:rsidP="00E27668">
      <w:pPr>
        <w:pStyle w:val="ListParagraph"/>
        <w:numPr>
          <w:ilvl w:val="0"/>
          <w:numId w:val="6"/>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color w:val="000000" w:themeColor="text1"/>
          <w:sz w:val="21"/>
          <w:szCs w:val="21"/>
          <w:shd w:val="clear" w:color="auto" w:fill="FFFFFF"/>
        </w:rPr>
        <w:t>良好的沟通技巧；</w:t>
      </w:r>
    </w:p>
    <w:p w14:paraId="48CA83BC" w14:textId="6FC148C6" w:rsidR="00E27668" w:rsidRDefault="00E27668" w:rsidP="00E27668">
      <w:pPr>
        <w:pStyle w:val="ListParagraph"/>
        <w:numPr>
          <w:ilvl w:val="0"/>
          <w:numId w:val="6"/>
        </w:numPr>
        <w:rPr>
          <w:rFonts w:ascii="微软雅黑" w:eastAsia="微软雅黑" w:hAnsi="微软雅黑"/>
          <w:color w:val="000000" w:themeColor="text1"/>
          <w:sz w:val="21"/>
          <w:szCs w:val="21"/>
          <w:shd w:val="clear" w:color="auto" w:fill="FFFFFF"/>
        </w:rPr>
      </w:pPr>
      <w:r w:rsidRPr="00E27668">
        <w:rPr>
          <w:rFonts w:ascii="微软雅黑" w:eastAsia="微软雅黑" w:hAnsi="微软雅黑"/>
          <w:color w:val="000000" w:themeColor="text1"/>
          <w:sz w:val="21"/>
          <w:szCs w:val="21"/>
          <w:shd w:val="clear" w:color="auto" w:fill="FFFFFF"/>
        </w:rPr>
        <w:t>积极融入团队，乐于做出贡献</w:t>
      </w:r>
      <w:r w:rsidRPr="00E27668">
        <w:rPr>
          <w:rFonts w:ascii="微软雅黑" w:eastAsia="微软雅黑" w:hAnsi="微软雅黑" w:hint="eastAsia"/>
          <w:color w:val="000000" w:themeColor="text1"/>
          <w:sz w:val="21"/>
          <w:szCs w:val="21"/>
          <w:shd w:val="clear" w:color="auto" w:fill="FFFFFF"/>
        </w:rPr>
        <w:t>。</w:t>
      </w:r>
    </w:p>
    <w:p w14:paraId="195AE660" w14:textId="77777777" w:rsidR="00675977" w:rsidRDefault="00675977" w:rsidP="00675977">
      <w:pPr>
        <w:pStyle w:val="ListParagraph"/>
        <w:ind w:left="360"/>
        <w:rPr>
          <w:rFonts w:ascii="微软雅黑" w:eastAsia="微软雅黑" w:hAnsi="微软雅黑"/>
          <w:color w:val="000000" w:themeColor="text1"/>
          <w:sz w:val="21"/>
          <w:szCs w:val="21"/>
          <w:shd w:val="clear" w:color="auto" w:fill="FFFFFF"/>
        </w:rPr>
      </w:pPr>
    </w:p>
    <w:p w14:paraId="62677A01" w14:textId="51997BB0" w:rsidR="00E27668" w:rsidRDefault="00675977" w:rsidP="00675977">
      <w:pPr>
        <w:pStyle w:val="ListParagraph"/>
        <w:numPr>
          <w:ilvl w:val="0"/>
          <w:numId w:val="4"/>
        </w:numPr>
        <w:rPr>
          <w:rFonts w:ascii="微软雅黑" w:eastAsia="微软雅黑" w:hAnsi="微软雅黑"/>
          <w:b/>
          <w:bCs/>
          <w:color w:val="000000" w:themeColor="text1"/>
          <w:sz w:val="21"/>
          <w:szCs w:val="21"/>
          <w:shd w:val="clear" w:color="auto" w:fill="FFFFFF"/>
        </w:rPr>
      </w:pPr>
      <w:r w:rsidRPr="0061639B">
        <w:rPr>
          <w:rFonts w:ascii="微软雅黑" w:eastAsia="微软雅黑" w:hAnsi="微软雅黑" w:hint="eastAsia"/>
          <w:b/>
          <w:bCs/>
          <w:color w:val="000000" w:themeColor="text1"/>
          <w:sz w:val="21"/>
          <w:szCs w:val="21"/>
          <w:shd w:val="clear" w:color="auto" w:fill="FFFFFF"/>
        </w:rPr>
        <w:t>线束开发工程师</w:t>
      </w:r>
    </w:p>
    <w:p w14:paraId="37521A6B" w14:textId="223E4920" w:rsidR="00A75888" w:rsidRPr="00A75888" w:rsidRDefault="00A75888" w:rsidP="00A75888">
      <w:pPr>
        <w:pStyle w:val="ListParagraph"/>
        <w:ind w:left="0"/>
        <w:rPr>
          <w:rFonts w:ascii="微软雅黑" w:eastAsia="微软雅黑" w:hAnsi="微软雅黑"/>
          <w:b/>
          <w:bCs/>
          <w:color w:val="000000" w:themeColor="text1"/>
          <w:sz w:val="21"/>
          <w:szCs w:val="21"/>
          <w:shd w:val="clear" w:color="auto" w:fill="FFFFFF"/>
        </w:rPr>
      </w:pPr>
      <w:r w:rsidRPr="00A75888">
        <w:rPr>
          <w:rFonts w:ascii="微软雅黑" w:eastAsia="微软雅黑" w:hAnsi="微软雅黑" w:hint="eastAsia"/>
          <w:b/>
          <w:bCs/>
          <w:color w:val="000000" w:themeColor="text1"/>
          <w:sz w:val="21"/>
          <w:szCs w:val="21"/>
          <w:shd w:val="clear" w:color="auto" w:fill="FFFFFF"/>
        </w:rPr>
        <w:t>岗位概述：</w:t>
      </w:r>
    </w:p>
    <w:p w14:paraId="55680E3C" w14:textId="77777777" w:rsidR="00A75888" w:rsidRDefault="00A75888" w:rsidP="00A75888">
      <w:pPr>
        <w:pStyle w:val="ListParagraph"/>
        <w:numPr>
          <w:ilvl w:val="0"/>
          <w:numId w:val="7"/>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设计整车原理图，创建系统规范并建立设计数据库。支持线束制造，装车跟踪和解决装车发现的相关问题。</w:t>
      </w:r>
    </w:p>
    <w:p w14:paraId="16E927CD" w14:textId="13B9AE80" w:rsidR="00675977" w:rsidRPr="00A75888" w:rsidRDefault="00A75888" w:rsidP="00A75888">
      <w:pPr>
        <w:pStyle w:val="ListParagraph"/>
        <w:numPr>
          <w:ilvl w:val="0"/>
          <w:numId w:val="7"/>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设计线束图纸，包括车辆3D布线和2D线束图纸，创建线束规范并建立设计数据库，支持线束制造，装车跟踪和解决装车发现的相关问题。</w:t>
      </w:r>
      <w:r w:rsidRPr="00A75888">
        <w:rPr>
          <w:rFonts w:ascii="微软雅黑" w:eastAsia="微软雅黑" w:hAnsi="微软雅黑"/>
          <w:color w:val="000000" w:themeColor="text1"/>
          <w:sz w:val="21"/>
          <w:szCs w:val="21"/>
          <w:shd w:val="clear" w:color="auto" w:fill="FFFFFF"/>
        </w:rPr>
        <w:br/>
        <w:t>(以上可以二选一</w:t>
      </w:r>
      <w:r w:rsidRPr="00A75888">
        <w:rPr>
          <w:rFonts w:ascii="微软雅黑" w:eastAsia="微软雅黑" w:hAnsi="微软雅黑" w:hint="eastAsia"/>
          <w:color w:val="000000" w:themeColor="text1"/>
          <w:sz w:val="21"/>
          <w:szCs w:val="21"/>
          <w:shd w:val="clear" w:color="auto" w:fill="FFFFFF"/>
        </w:rPr>
        <w:t>）</w:t>
      </w:r>
    </w:p>
    <w:p w14:paraId="7C681C5A" w14:textId="11D669B6" w:rsidR="00A75888" w:rsidRDefault="00A75888" w:rsidP="00A75888">
      <w:pPr>
        <w:pStyle w:val="ListParagraph"/>
        <w:ind w:left="0"/>
        <w:rPr>
          <w:rFonts w:ascii="微软雅黑" w:eastAsia="微软雅黑" w:hAnsi="微软雅黑"/>
          <w:b/>
          <w:bCs/>
          <w:color w:val="000000" w:themeColor="text1"/>
          <w:sz w:val="21"/>
          <w:szCs w:val="21"/>
          <w:shd w:val="clear" w:color="auto" w:fill="FFFFFF"/>
        </w:rPr>
      </w:pPr>
      <w:r w:rsidRPr="00A75888">
        <w:rPr>
          <w:rFonts w:ascii="微软雅黑" w:eastAsia="微软雅黑" w:hAnsi="微软雅黑" w:hint="eastAsia"/>
          <w:b/>
          <w:bCs/>
          <w:color w:val="000000" w:themeColor="text1"/>
          <w:sz w:val="21"/>
          <w:szCs w:val="21"/>
          <w:shd w:val="clear" w:color="auto" w:fill="FFFFFF"/>
        </w:rPr>
        <w:t>工作职责：</w:t>
      </w:r>
    </w:p>
    <w:p w14:paraId="608778D1" w14:textId="77777777" w:rsidR="00A75888" w:rsidRDefault="00A75888" w:rsidP="00A75888">
      <w:pPr>
        <w:pStyle w:val="ListParagraph"/>
        <w:numPr>
          <w:ilvl w:val="0"/>
          <w:numId w:val="8"/>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收集设计需求，建立设计数据库，创建系统规范，支持设计整车原理图；</w:t>
      </w:r>
    </w:p>
    <w:p w14:paraId="750E6EC4" w14:textId="77777777" w:rsidR="00A75888" w:rsidRDefault="00A75888" w:rsidP="00A75888">
      <w:pPr>
        <w:pStyle w:val="ListParagraph"/>
        <w:numPr>
          <w:ilvl w:val="0"/>
          <w:numId w:val="8"/>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支持设计整车线束，包括车辆3D布线和2D线束图纸；</w:t>
      </w:r>
    </w:p>
    <w:p w14:paraId="68E7DB78" w14:textId="77777777" w:rsidR="00A75888" w:rsidRDefault="00A75888" w:rsidP="00A75888">
      <w:pPr>
        <w:pStyle w:val="ListParagraph"/>
        <w:numPr>
          <w:ilvl w:val="0"/>
          <w:numId w:val="8"/>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评估客户提供的信息（标准、要求等）的完整性和准确性；</w:t>
      </w:r>
    </w:p>
    <w:p w14:paraId="0D82B5C1" w14:textId="77777777" w:rsidR="00A75888" w:rsidRDefault="00A75888" w:rsidP="00A75888">
      <w:pPr>
        <w:pStyle w:val="ListParagraph"/>
        <w:numPr>
          <w:ilvl w:val="0"/>
          <w:numId w:val="8"/>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建立和监控设计验证计划与报告，确认和验证设计并正确传达调查结果；</w:t>
      </w:r>
    </w:p>
    <w:p w14:paraId="630F28DF" w14:textId="77777777" w:rsidR="00A75888" w:rsidRDefault="00A75888" w:rsidP="00A75888">
      <w:pPr>
        <w:pStyle w:val="ListParagraph"/>
        <w:numPr>
          <w:ilvl w:val="0"/>
          <w:numId w:val="8"/>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对产品设计或现有产品进行更改；</w:t>
      </w:r>
    </w:p>
    <w:p w14:paraId="0315AD33" w14:textId="77777777" w:rsidR="00A75888" w:rsidRDefault="00A75888" w:rsidP="00A75888">
      <w:pPr>
        <w:pStyle w:val="ListParagraph"/>
        <w:numPr>
          <w:ilvl w:val="0"/>
          <w:numId w:val="8"/>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与客户、其他工程师进行有效沟通；</w:t>
      </w:r>
    </w:p>
    <w:p w14:paraId="69A22050" w14:textId="2DBB3CBB" w:rsidR="00A75888" w:rsidRPr="00A75888" w:rsidRDefault="00A75888" w:rsidP="00A75888">
      <w:pPr>
        <w:pStyle w:val="ListParagraph"/>
        <w:numPr>
          <w:ilvl w:val="0"/>
          <w:numId w:val="8"/>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在同事和经理的指导下独立完成安排的工作</w:t>
      </w:r>
      <w:r w:rsidRPr="00A75888">
        <w:rPr>
          <w:rFonts w:ascii="微软雅黑" w:eastAsia="微软雅黑" w:hAnsi="微软雅黑" w:hint="eastAsia"/>
          <w:color w:val="000000" w:themeColor="text1"/>
          <w:sz w:val="21"/>
          <w:szCs w:val="21"/>
          <w:shd w:val="clear" w:color="auto" w:fill="FFFFFF"/>
        </w:rPr>
        <w:t>。</w:t>
      </w:r>
    </w:p>
    <w:p w14:paraId="41149065" w14:textId="788C2627" w:rsidR="00A75888" w:rsidRPr="00A75888" w:rsidRDefault="00A75888" w:rsidP="00A75888">
      <w:pPr>
        <w:pStyle w:val="ListParagraph"/>
        <w:ind w:left="0"/>
        <w:rPr>
          <w:rFonts w:ascii="微软雅黑" w:eastAsia="微软雅黑" w:hAnsi="微软雅黑"/>
          <w:b/>
          <w:bCs/>
          <w:color w:val="000000" w:themeColor="text1"/>
          <w:sz w:val="21"/>
          <w:szCs w:val="21"/>
          <w:shd w:val="clear" w:color="auto" w:fill="FFFFFF"/>
        </w:rPr>
      </w:pPr>
      <w:r w:rsidRPr="00A75888">
        <w:rPr>
          <w:rFonts w:ascii="微软雅黑" w:eastAsia="微软雅黑" w:hAnsi="微软雅黑" w:hint="eastAsia"/>
          <w:b/>
          <w:bCs/>
          <w:color w:val="000000" w:themeColor="text1"/>
          <w:sz w:val="21"/>
          <w:szCs w:val="21"/>
          <w:shd w:val="clear" w:color="auto" w:fill="FFFFFF"/>
        </w:rPr>
        <w:t>任职要求：</w:t>
      </w:r>
    </w:p>
    <w:p w14:paraId="63790DB1" w14:textId="77777777" w:rsidR="00A75888" w:rsidRDefault="00A75888" w:rsidP="00A75888">
      <w:pPr>
        <w:pStyle w:val="ListParagraph"/>
        <w:numPr>
          <w:ilvl w:val="0"/>
          <w:numId w:val="7"/>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本科及以上；</w:t>
      </w:r>
      <w:r w:rsidRPr="00A75888">
        <w:rPr>
          <w:rFonts w:ascii="微软雅黑" w:eastAsia="微软雅黑" w:hAnsi="微软雅黑"/>
          <w:color w:val="000000" w:themeColor="text1"/>
          <w:sz w:val="21"/>
          <w:szCs w:val="21"/>
          <w:shd w:val="clear" w:color="auto" w:fill="FFFFFF"/>
        </w:rPr>
        <w:br/>
        <w:t>机械工程、自动化等相关专业；</w:t>
      </w:r>
      <w:r w:rsidRPr="00A75888">
        <w:rPr>
          <w:rFonts w:ascii="微软雅黑" w:eastAsia="微软雅黑" w:hAnsi="微软雅黑"/>
          <w:color w:val="000000" w:themeColor="text1"/>
          <w:sz w:val="21"/>
          <w:szCs w:val="21"/>
          <w:shd w:val="clear" w:color="auto" w:fill="FFFFFF"/>
        </w:rPr>
        <w:br/>
        <w:t>能使用AutoCAD，CHS，CATIA 或UG等设计工具；</w:t>
      </w:r>
    </w:p>
    <w:p w14:paraId="450F70D3" w14:textId="7048030A" w:rsidR="00A75888" w:rsidRDefault="00A75888" w:rsidP="00A75888">
      <w:pPr>
        <w:pStyle w:val="ListParagraph"/>
        <w:numPr>
          <w:ilvl w:val="0"/>
          <w:numId w:val="7"/>
        </w:numPr>
        <w:rPr>
          <w:rFonts w:ascii="微软雅黑" w:eastAsia="微软雅黑" w:hAnsi="微软雅黑"/>
          <w:color w:val="000000" w:themeColor="text1"/>
          <w:sz w:val="21"/>
          <w:szCs w:val="21"/>
          <w:shd w:val="clear" w:color="auto" w:fill="FFFFFF"/>
        </w:rPr>
      </w:pPr>
      <w:r w:rsidRPr="00A75888">
        <w:rPr>
          <w:rFonts w:ascii="微软雅黑" w:eastAsia="微软雅黑" w:hAnsi="微软雅黑"/>
          <w:color w:val="000000" w:themeColor="text1"/>
          <w:sz w:val="21"/>
          <w:szCs w:val="21"/>
          <w:shd w:val="clear" w:color="auto" w:fill="FFFFFF"/>
        </w:rPr>
        <w:t>掌握以下技能者优先考虑。</w:t>
      </w:r>
      <w:r w:rsidRPr="00A75888">
        <w:rPr>
          <w:rFonts w:ascii="微软雅黑" w:eastAsia="微软雅黑" w:hAnsi="微软雅黑"/>
          <w:color w:val="000000" w:themeColor="text1"/>
          <w:sz w:val="21"/>
          <w:szCs w:val="21"/>
          <w:shd w:val="clear" w:color="auto" w:fill="FFFFFF"/>
        </w:rPr>
        <w:br/>
      </w:r>
      <w:r w:rsidRPr="00A75888">
        <w:rPr>
          <w:rFonts w:ascii="微软雅黑" w:eastAsia="微软雅黑" w:hAnsi="微软雅黑"/>
          <w:b/>
          <w:bCs/>
          <w:color w:val="000000" w:themeColor="text1"/>
          <w:sz w:val="21"/>
          <w:szCs w:val="21"/>
          <w:shd w:val="clear" w:color="auto" w:fill="FFFFFF"/>
        </w:rPr>
        <w:t>原理:</w:t>
      </w:r>
      <w:r w:rsidRPr="00A75888">
        <w:rPr>
          <w:rFonts w:ascii="微软雅黑" w:eastAsia="微软雅黑" w:hAnsi="微软雅黑"/>
          <w:color w:val="000000" w:themeColor="text1"/>
          <w:sz w:val="21"/>
          <w:szCs w:val="21"/>
          <w:shd w:val="clear" w:color="auto" w:fill="FFFFFF"/>
        </w:rPr>
        <w:br/>
        <w:t>熟悉系统原理图设计，例如配电设计和接地分配设计，电线/保险丝的选择或匹配等。掌握汽车电气子系统的知识，例如发动机管理，变速箱，ABS/ESP，BCM，PEPS，高压电池，高压电机控制器，车载充电器，启停系统, 电动车窗, 天窗, AFS, CAN, 车外灯和车内灯，雨刮器等。了解每个子系统的逻辑控制，包括如何运行和控制车辆，子系统之间的关系/信号交换等。</w:t>
      </w:r>
      <w:r w:rsidRPr="00A75888">
        <w:rPr>
          <w:rFonts w:ascii="微软雅黑" w:eastAsia="微软雅黑" w:hAnsi="微软雅黑"/>
          <w:color w:val="000000" w:themeColor="text1"/>
          <w:sz w:val="21"/>
          <w:szCs w:val="21"/>
          <w:shd w:val="clear" w:color="auto" w:fill="FFFFFF"/>
        </w:rPr>
        <w:br/>
      </w:r>
      <w:r w:rsidRPr="00A75888">
        <w:rPr>
          <w:rFonts w:ascii="微软雅黑" w:eastAsia="微软雅黑" w:hAnsi="微软雅黑"/>
          <w:b/>
          <w:bCs/>
          <w:color w:val="000000" w:themeColor="text1"/>
          <w:sz w:val="21"/>
          <w:szCs w:val="21"/>
          <w:shd w:val="clear" w:color="auto" w:fill="FFFFFF"/>
        </w:rPr>
        <w:t>3D:</w:t>
      </w:r>
      <w:r w:rsidRPr="00A75888">
        <w:rPr>
          <w:rFonts w:ascii="微软雅黑" w:eastAsia="微软雅黑" w:hAnsi="微软雅黑"/>
          <w:color w:val="000000" w:themeColor="text1"/>
          <w:sz w:val="21"/>
          <w:szCs w:val="21"/>
          <w:shd w:val="clear" w:color="auto" w:fill="FFFFFF"/>
        </w:rPr>
        <w:br/>
        <w:t>熟悉车辆3D环境，擅长车辆布线3D布线设计，熟悉布线限制、布线规则。有能</w:t>
      </w:r>
      <w:r w:rsidRPr="00A75888">
        <w:rPr>
          <w:rFonts w:ascii="微软雅黑" w:eastAsia="微软雅黑" w:hAnsi="微软雅黑"/>
          <w:color w:val="000000" w:themeColor="text1"/>
          <w:sz w:val="21"/>
          <w:szCs w:val="21"/>
          <w:shd w:val="clear" w:color="auto" w:fill="FFFFFF"/>
        </w:rPr>
        <w:lastRenderedPageBreak/>
        <w:t>力进行接线组件设计，如保护器、通道、支架、索环等为佳。</w:t>
      </w:r>
      <w:r w:rsidRPr="00A75888">
        <w:rPr>
          <w:rFonts w:ascii="微软雅黑" w:eastAsia="微软雅黑" w:hAnsi="微软雅黑"/>
          <w:color w:val="000000" w:themeColor="text1"/>
          <w:sz w:val="21"/>
          <w:szCs w:val="21"/>
          <w:shd w:val="clear" w:color="auto" w:fill="FFFFFF"/>
        </w:rPr>
        <w:br/>
        <w:t>了解线束 2D 客户图纸设计，布线组件应用策略，如不同制造商制造的连接器、夹子、覆盖物等。熟练掌握Catia V5 ，尤其是布线模块。</w:t>
      </w:r>
      <w:r w:rsidRPr="00A75888">
        <w:rPr>
          <w:rFonts w:ascii="微软雅黑" w:eastAsia="微软雅黑" w:hAnsi="微软雅黑"/>
          <w:color w:val="000000" w:themeColor="text1"/>
          <w:sz w:val="21"/>
          <w:szCs w:val="21"/>
          <w:shd w:val="clear" w:color="auto" w:fill="FFFFFF"/>
        </w:rPr>
        <w:br/>
        <w:t>(以上原理、3D要求可以二选一</w:t>
      </w:r>
      <w:r w:rsidRPr="00A75888">
        <w:rPr>
          <w:rFonts w:ascii="微软雅黑" w:eastAsia="微软雅黑" w:hAnsi="微软雅黑" w:hint="eastAsia"/>
          <w:color w:val="000000" w:themeColor="text1"/>
          <w:sz w:val="21"/>
          <w:szCs w:val="21"/>
          <w:shd w:val="clear" w:color="auto" w:fill="FFFFFF"/>
        </w:rPr>
        <w:t>）</w:t>
      </w:r>
    </w:p>
    <w:p w14:paraId="3DBA3DDA" w14:textId="77777777" w:rsidR="000301C0" w:rsidRPr="000301C0" w:rsidRDefault="000301C0" w:rsidP="000301C0">
      <w:pPr>
        <w:pStyle w:val="ListParagraph"/>
        <w:ind w:left="0"/>
        <w:rPr>
          <w:rFonts w:ascii="微软雅黑" w:eastAsia="微软雅黑" w:hAnsi="微软雅黑"/>
          <w:b/>
          <w:bCs/>
          <w:color w:val="000000" w:themeColor="text1"/>
          <w:sz w:val="21"/>
          <w:szCs w:val="21"/>
          <w:shd w:val="clear" w:color="auto" w:fill="FFFFFF"/>
        </w:rPr>
      </w:pPr>
      <w:r w:rsidRPr="000301C0">
        <w:rPr>
          <w:rFonts w:ascii="微软雅黑" w:eastAsia="微软雅黑" w:hAnsi="微软雅黑" w:hint="eastAsia"/>
          <w:b/>
          <w:bCs/>
          <w:color w:val="000000" w:themeColor="text1"/>
          <w:sz w:val="21"/>
          <w:szCs w:val="21"/>
          <w:shd w:val="clear" w:color="auto" w:fill="FFFFFF"/>
        </w:rPr>
        <w:t>工作地点</w:t>
      </w:r>
      <w:r w:rsidRPr="000301C0">
        <w:rPr>
          <w:rFonts w:ascii="微软雅黑" w:eastAsia="微软雅黑" w:hAnsi="微软雅黑"/>
          <w:b/>
          <w:bCs/>
          <w:color w:val="000000" w:themeColor="text1"/>
          <w:sz w:val="21"/>
          <w:szCs w:val="21"/>
          <w:shd w:val="clear" w:color="auto" w:fill="FFFFFF"/>
        </w:rPr>
        <w:t>：</w:t>
      </w:r>
    </w:p>
    <w:p w14:paraId="2CE3990E" w14:textId="77777777" w:rsidR="000301C0" w:rsidRPr="000301C0" w:rsidRDefault="000301C0" w:rsidP="000301C0">
      <w:pPr>
        <w:rPr>
          <w:rFonts w:ascii="微软雅黑" w:eastAsia="微软雅黑" w:hAnsi="微软雅黑"/>
          <w:color w:val="000000" w:themeColor="text1"/>
          <w:sz w:val="21"/>
          <w:szCs w:val="21"/>
          <w:shd w:val="clear" w:color="auto" w:fill="FFFFFF"/>
        </w:rPr>
      </w:pPr>
      <w:r w:rsidRPr="000301C0">
        <w:rPr>
          <w:rFonts w:ascii="微软雅黑" w:eastAsia="微软雅黑" w:hAnsi="微软雅黑" w:hint="eastAsia"/>
          <w:color w:val="000000" w:themeColor="text1"/>
          <w:sz w:val="21"/>
          <w:szCs w:val="21"/>
          <w:shd w:val="clear" w:color="auto" w:fill="FFFFFF"/>
        </w:rPr>
        <w:t>深圳，长春，北京，上海，广州，重庆，苏州等</w:t>
      </w:r>
      <w:r w:rsidRPr="000301C0">
        <w:rPr>
          <w:rFonts w:ascii="微软雅黑" w:eastAsia="微软雅黑" w:hAnsi="微软雅黑"/>
          <w:color w:val="000000" w:themeColor="text1"/>
          <w:sz w:val="21"/>
          <w:szCs w:val="21"/>
          <w:shd w:val="clear" w:color="auto" w:fill="FFFFFF"/>
        </w:rPr>
        <w:br/>
      </w:r>
      <w:r w:rsidRPr="000301C0">
        <w:rPr>
          <w:rFonts w:ascii="微软雅黑" w:eastAsia="微软雅黑" w:hAnsi="微软雅黑" w:hint="eastAsia"/>
          <w:color w:val="000000" w:themeColor="text1"/>
          <w:sz w:val="21"/>
          <w:szCs w:val="21"/>
          <w:shd w:val="clear" w:color="auto" w:fill="FFFFFF"/>
        </w:rPr>
        <w:t>说明：深圳、长春、北京、上海，广州，重庆，苏州等地可以安排当地入职和缴纳社保，尽量安排当地项目或就近出差，但具体出差视项目情况而定，存在频繁和长期出差的可能</w:t>
      </w:r>
      <w:r w:rsidRPr="000301C0">
        <w:rPr>
          <w:rFonts w:ascii="微软雅黑" w:eastAsia="微软雅黑" w:hAnsi="微软雅黑"/>
          <w:color w:val="000000" w:themeColor="text1"/>
          <w:sz w:val="21"/>
          <w:szCs w:val="21"/>
          <w:shd w:val="clear" w:color="auto" w:fill="FFFFFF"/>
        </w:rPr>
        <w:t>。</w:t>
      </w:r>
    </w:p>
    <w:p w14:paraId="15A998F0" w14:textId="06E9007D" w:rsidR="0061639B" w:rsidRDefault="0061639B" w:rsidP="0061639B">
      <w:pPr>
        <w:pStyle w:val="ListParagraph"/>
        <w:numPr>
          <w:ilvl w:val="0"/>
          <w:numId w:val="4"/>
        </w:numPr>
        <w:rPr>
          <w:rFonts w:ascii="微软雅黑" w:eastAsia="微软雅黑" w:hAnsi="微软雅黑"/>
          <w:b/>
          <w:bCs/>
          <w:color w:val="000000" w:themeColor="text1"/>
          <w:sz w:val="21"/>
          <w:szCs w:val="21"/>
          <w:shd w:val="clear" w:color="auto" w:fill="FFFFFF"/>
        </w:rPr>
      </w:pPr>
      <w:r w:rsidRPr="0061639B">
        <w:rPr>
          <w:rFonts w:ascii="微软雅黑" w:eastAsia="微软雅黑" w:hAnsi="微软雅黑" w:hint="eastAsia"/>
          <w:b/>
          <w:bCs/>
          <w:color w:val="000000" w:themeColor="text1"/>
          <w:sz w:val="21"/>
          <w:szCs w:val="21"/>
          <w:shd w:val="clear" w:color="auto" w:fill="FFFFFF"/>
        </w:rPr>
        <w:t>销售与市场专员</w:t>
      </w:r>
    </w:p>
    <w:p w14:paraId="1CD7315B" w14:textId="13BF1DEF" w:rsidR="0061639B" w:rsidRPr="0061639B" w:rsidRDefault="0061639B" w:rsidP="0061639B">
      <w:pPr>
        <w:pStyle w:val="ListParagraph"/>
        <w:ind w:left="0"/>
        <w:rPr>
          <w:rFonts w:ascii="微软雅黑" w:eastAsia="微软雅黑" w:hAnsi="微软雅黑"/>
          <w:b/>
          <w:bCs/>
          <w:color w:val="000000" w:themeColor="text1"/>
          <w:sz w:val="21"/>
          <w:szCs w:val="21"/>
          <w:shd w:val="clear" w:color="auto" w:fill="FFFFFF"/>
        </w:rPr>
      </w:pPr>
      <w:r w:rsidRPr="0061639B">
        <w:rPr>
          <w:rFonts w:ascii="微软雅黑" w:eastAsia="微软雅黑" w:hAnsi="微软雅黑" w:hint="eastAsia"/>
          <w:b/>
          <w:bCs/>
          <w:color w:val="000000" w:themeColor="text1"/>
          <w:sz w:val="21"/>
          <w:szCs w:val="21"/>
          <w:shd w:val="clear" w:color="auto" w:fill="FFFFFF"/>
        </w:rPr>
        <w:t>岗位概述：</w:t>
      </w:r>
    </w:p>
    <w:p w14:paraId="25EC17B8" w14:textId="0290F32B" w:rsidR="0061639B" w:rsidRPr="0061639B" w:rsidRDefault="0061639B" w:rsidP="0061639B">
      <w:p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开展销售和市场活动，发展客户关系，开发新项目，以实现销售目标，增加市场份额，提高客户满意度。</w:t>
      </w:r>
      <w:r w:rsidRPr="0061639B">
        <w:rPr>
          <w:rFonts w:ascii="微软雅黑" w:eastAsia="微软雅黑" w:hAnsi="微软雅黑"/>
          <w:color w:val="000000" w:themeColor="text1"/>
          <w:sz w:val="21"/>
          <w:szCs w:val="21"/>
          <w:shd w:val="clear" w:color="auto" w:fill="FFFFFF"/>
        </w:rPr>
        <w:br/>
        <w:t>工作地点：上海</w:t>
      </w:r>
    </w:p>
    <w:p w14:paraId="6D79F73D" w14:textId="03C70E1B" w:rsidR="0061639B" w:rsidRDefault="0061639B" w:rsidP="0061639B">
      <w:pPr>
        <w:rPr>
          <w:rFonts w:ascii="微软雅黑" w:eastAsia="微软雅黑" w:hAnsi="微软雅黑"/>
          <w:b/>
          <w:bCs/>
          <w:color w:val="000000" w:themeColor="text1"/>
          <w:sz w:val="21"/>
          <w:szCs w:val="21"/>
          <w:shd w:val="clear" w:color="auto" w:fill="FFFFFF"/>
        </w:rPr>
      </w:pPr>
      <w:r w:rsidRPr="0061639B">
        <w:rPr>
          <w:rFonts w:ascii="微软雅黑" w:eastAsia="微软雅黑" w:hAnsi="微软雅黑" w:hint="eastAsia"/>
          <w:b/>
          <w:bCs/>
          <w:color w:val="000000" w:themeColor="text1"/>
          <w:sz w:val="21"/>
          <w:szCs w:val="21"/>
          <w:shd w:val="clear" w:color="auto" w:fill="FFFFFF"/>
        </w:rPr>
        <w:t>工作职责：</w:t>
      </w:r>
    </w:p>
    <w:p w14:paraId="1AE14796" w14:textId="77777777" w:rsidR="0061639B" w:rsidRDefault="0061639B" w:rsidP="0061639B">
      <w:pPr>
        <w:pStyle w:val="ListParagraph"/>
        <w:numPr>
          <w:ilvl w:val="0"/>
          <w:numId w:val="9"/>
        </w:num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和各个团队合作，例如销售、产品管理、项目管理、工程等，共同为客户解决问题；</w:t>
      </w:r>
      <w:r w:rsidRPr="0061639B">
        <w:rPr>
          <w:rFonts w:ascii="微软雅黑" w:eastAsia="微软雅黑" w:hAnsi="微软雅黑"/>
          <w:color w:val="000000" w:themeColor="text1"/>
          <w:sz w:val="21"/>
          <w:szCs w:val="21"/>
          <w:shd w:val="clear" w:color="auto" w:fill="FFFFFF"/>
        </w:rPr>
        <w:br/>
        <w:t>支持实施年度销售计划，分析客户需求；</w:t>
      </w:r>
    </w:p>
    <w:p w14:paraId="38A9A56C" w14:textId="77777777" w:rsidR="0061639B" w:rsidRDefault="0061639B" w:rsidP="0061639B">
      <w:pPr>
        <w:pStyle w:val="ListParagraph"/>
        <w:numPr>
          <w:ilvl w:val="0"/>
          <w:numId w:val="9"/>
        </w:num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根据客户的询价和需求向客户推广产品；</w:t>
      </w:r>
    </w:p>
    <w:p w14:paraId="2FF46CE0" w14:textId="77777777" w:rsidR="0061639B" w:rsidRDefault="0061639B" w:rsidP="0061639B">
      <w:pPr>
        <w:pStyle w:val="ListParagraph"/>
        <w:numPr>
          <w:ilvl w:val="0"/>
          <w:numId w:val="9"/>
        </w:num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建立和维护与客户的关系；协调客户和内部部门之间的沟通，以保持客户满意度，发展新的业务；</w:t>
      </w:r>
    </w:p>
    <w:p w14:paraId="0674D9EF" w14:textId="1740E741" w:rsidR="0061639B" w:rsidRPr="0061639B" w:rsidRDefault="0061639B" w:rsidP="0061639B">
      <w:pPr>
        <w:pStyle w:val="ListParagraph"/>
        <w:numPr>
          <w:ilvl w:val="0"/>
          <w:numId w:val="9"/>
        </w:numPr>
        <w:rPr>
          <w:rFonts w:ascii="微软雅黑" w:eastAsia="微软雅黑" w:hAnsi="微软雅黑" w:hint="eastAsia"/>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培养市场敏锐度，收集客户和竞争对手信息；学习和研究市场趋势；制定业务增长计划</w:t>
      </w:r>
      <w:r w:rsidRPr="0061639B">
        <w:rPr>
          <w:rFonts w:ascii="微软雅黑" w:eastAsia="微软雅黑" w:hAnsi="微软雅黑" w:hint="eastAsia"/>
          <w:color w:val="000000" w:themeColor="text1"/>
          <w:sz w:val="21"/>
          <w:szCs w:val="21"/>
          <w:shd w:val="clear" w:color="auto" w:fill="FFFFFF"/>
        </w:rPr>
        <w:t>。</w:t>
      </w:r>
    </w:p>
    <w:p w14:paraId="26C6B7D6" w14:textId="77777777" w:rsidR="0061639B" w:rsidRPr="0061639B" w:rsidRDefault="0061639B" w:rsidP="0061639B">
      <w:pPr>
        <w:rPr>
          <w:rFonts w:ascii="微软雅黑" w:eastAsia="微软雅黑" w:hAnsi="微软雅黑"/>
          <w:b/>
          <w:bCs/>
          <w:color w:val="000000" w:themeColor="text1"/>
          <w:sz w:val="21"/>
          <w:szCs w:val="21"/>
          <w:shd w:val="clear" w:color="auto" w:fill="FFFFFF"/>
        </w:rPr>
      </w:pPr>
      <w:r w:rsidRPr="0061639B">
        <w:rPr>
          <w:rFonts w:ascii="微软雅黑" w:eastAsia="微软雅黑" w:hAnsi="微软雅黑" w:hint="eastAsia"/>
          <w:b/>
          <w:bCs/>
          <w:color w:val="000000" w:themeColor="text1"/>
          <w:sz w:val="21"/>
          <w:szCs w:val="21"/>
          <w:shd w:val="clear" w:color="auto" w:fill="FFFFFF"/>
        </w:rPr>
        <w:lastRenderedPageBreak/>
        <w:t>任职要求：</w:t>
      </w:r>
    </w:p>
    <w:p w14:paraId="08512B9E" w14:textId="77777777" w:rsidR="0061639B" w:rsidRDefault="0061639B" w:rsidP="0061639B">
      <w:pPr>
        <w:pStyle w:val="ListParagraph"/>
        <w:numPr>
          <w:ilvl w:val="0"/>
          <w:numId w:val="9"/>
        </w:num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本科及以上，机械工程等理工科专业优先；</w:t>
      </w:r>
    </w:p>
    <w:p w14:paraId="6B4461B7" w14:textId="77777777" w:rsidR="0061639B" w:rsidRDefault="0061639B" w:rsidP="0061639B">
      <w:pPr>
        <w:pStyle w:val="ListParagraph"/>
        <w:numPr>
          <w:ilvl w:val="0"/>
          <w:numId w:val="9"/>
        </w:num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良好的英语水平，CET-4及以上；</w:t>
      </w:r>
    </w:p>
    <w:p w14:paraId="702062CD" w14:textId="77777777" w:rsidR="0061639B" w:rsidRDefault="0061639B" w:rsidP="0061639B">
      <w:pPr>
        <w:pStyle w:val="ListParagraph"/>
        <w:numPr>
          <w:ilvl w:val="0"/>
          <w:numId w:val="9"/>
        </w:num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良好的沟通和影响力，正直、有责任感、主动性强、学习能力强；</w:t>
      </w:r>
    </w:p>
    <w:p w14:paraId="41B8CFC2" w14:textId="096B3016" w:rsidR="0061639B" w:rsidRPr="0061639B" w:rsidRDefault="0061639B" w:rsidP="0061639B">
      <w:pPr>
        <w:pStyle w:val="ListParagraph"/>
        <w:numPr>
          <w:ilvl w:val="0"/>
          <w:numId w:val="9"/>
        </w:numPr>
        <w:rPr>
          <w:rFonts w:ascii="微软雅黑" w:eastAsia="微软雅黑" w:hAnsi="微软雅黑"/>
          <w:color w:val="000000" w:themeColor="text1"/>
          <w:sz w:val="21"/>
          <w:szCs w:val="21"/>
          <w:shd w:val="clear" w:color="auto" w:fill="FFFFFF"/>
        </w:rPr>
      </w:pPr>
      <w:r w:rsidRPr="0061639B">
        <w:rPr>
          <w:rFonts w:ascii="微软雅黑" w:eastAsia="微软雅黑" w:hAnsi="微软雅黑"/>
          <w:color w:val="000000" w:themeColor="text1"/>
          <w:sz w:val="21"/>
          <w:szCs w:val="21"/>
          <w:shd w:val="clear" w:color="auto" w:fill="FFFFFF"/>
        </w:rPr>
        <w:t>良好的抗压能力和处理多项任务的能力</w:t>
      </w:r>
      <w:r w:rsidRPr="0061639B">
        <w:rPr>
          <w:rFonts w:ascii="微软雅黑" w:eastAsia="微软雅黑" w:hAnsi="微软雅黑" w:hint="eastAsia"/>
          <w:color w:val="000000" w:themeColor="text1"/>
          <w:sz w:val="21"/>
          <w:szCs w:val="21"/>
          <w:shd w:val="clear" w:color="auto" w:fill="FFFFFF"/>
        </w:rPr>
        <w:t>。</w:t>
      </w:r>
    </w:p>
    <w:p w14:paraId="378D583D" w14:textId="77777777" w:rsidR="000301C0" w:rsidRDefault="000301C0">
      <w:pPr>
        <w:rPr>
          <w:rFonts w:ascii="微软雅黑" w:eastAsia="微软雅黑" w:hAnsi="微软雅黑" w:cs="宋体"/>
          <w:b/>
          <w:bCs/>
          <w:color w:val="000000" w:themeColor="text1"/>
        </w:rPr>
      </w:pPr>
    </w:p>
    <w:p w14:paraId="1AA734D6" w14:textId="0F2FCB0D" w:rsidR="009164F6" w:rsidRDefault="0061639B">
      <w:pPr>
        <w:rPr>
          <w:rFonts w:ascii="微软雅黑" w:eastAsia="微软雅黑" w:hAnsi="微软雅黑" w:cs="宋体"/>
          <w:b/>
          <w:bCs/>
          <w:color w:val="000000" w:themeColor="text1"/>
        </w:rPr>
      </w:pPr>
      <w:r>
        <w:rPr>
          <w:rFonts w:ascii="微软雅黑" w:eastAsia="微软雅黑" w:hAnsi="微软雅黑" w:cs="宋体" w:hint="eastAsia"/>
          <w:b/>
          <w:bCs/>
          <w:color w:val="000000" w:themeColor="text1"/>
        </w:rPr>
        <w:t>简历投递</w:t>
      </w:r>
      <w:r w:rsidR="009164F6" w:rsidRPr="009164F6">
        <w:rPr>
          <w:rFonts w:ascii="微软雅黑" w:eastAsia="微软雅黑" w:hAnsi="微软雅黑" w:cs="宋体" w:hint="eastAsia"/>
          <w:b/>
          <w:bCs/>
          <w:color w:val="000000" w:themeColor="text1"/>
        </w:rPr>
        <w:t>：</w:t>
      </w:r>
    </w:p>
    <w:p w14:paraId="6248CF63" w14:textId="2B91FA96" w:rsidR="008604CF" w:rsidRDefault="00274B84" w:rsidP="008604CF">
      <w:pPr>
        <w:rPr>
          <w:rFonts w:ascii="微软雅黑" w:eastAsia="微软雅黑" w:hAnsi="微软雅黑" w:cs="宋体"/>
          <w:bCs/>
          <w:color w:val="000000" w:themeColor="text1"/>
        </w:rPr>
      </w:pPr>
      <w:r w:rsidRPr="0061639B">
        <w:rPr>
          <w:rFonts w:ascii="微软雅黑" w:eastAsia="微软雅黑" w:hAnsi="微软雅黑" w:hint="eastAsia"/>
          <w:color w:val="000000" w:themeColor="text1"/>
          <w:sz w:val="21"/>
          <w:szCs w:val="21"/>
          <w:shd w:val="clear" w:color="auto" w:fill="FFFFFF"/>
        </w:rPr>
        <w:t>网申地址</w:t>
      </w:r>
      <w:r>
        <w:rPr>
          <w:rFonts w:ascii="微软雅黑" w:eastAsia="微软雅黑" w:hAnsi="微软雅黑" w:cs="宋体" w:hint="eastAsia"/>
          <w:bCs/>
          <w:color w:val="000000" w:themeColor="text1"/>
        </w:rPr>
        <w:t>：</w:t>
      </w:r>
      <w:hyperlink r:id="rId7" w:history="1">
        <w:r w:rsidR="008604CF" w:rsidRPr="008604CF">
          <w:rPr>
            <w:rStyle w:val="Hyperlink"/>
            <w:rFonts w:ascii="微软雅黑" w:eastAsia="微软雅黑" w:hAnsi="微软雅黑" w:cs="宋体"/>
            <w:bCs/>
          </w:rPr>
          <w:t>http://campus.51job.com/te/</w:t>
        </w:r>
      </w:hyperlink>
    </w:p>
    <w:p w14:paraId="3F759BAB" w14:textId="77777777" w:rsidR="008604CF" w:rsidRPr="008604CF" w:rsidRDefault="008604CF" w:rsidP="008604CF">
      <w:pPr>
        <w:rPr>
          <w:rFonts w:ascii="微软雅黑" w:eastAsia="微软雅黑" w:hAnsi="微软雅黑" w:cs="宋体"/>
          <w:bCs/>
          <w:color w:val="000000" w:themeColor="text1"/>
        </w:rPr>
      </w:pPr>
    </w:p>
    <w:p w14:paraId="62B2DF13" w14:textId="77777777" w:rsidR="008604CF" w:rsidRPr="00274B84" w:rsidRDefault="008604CF">
      <w:pPr>
        <w:rPr>
          <w:rFonts w:ascii="微软雅黑" w:eastAsia="微软雅黑" w:hAnsi="微软雅黑" w:cs="宋体"/>
          <w:bCs/>
          <w:color w:val="000000" w:themeColor="text1"/>
        </w:rPr>
      </w:pPr>
    </w:p>
    <w:sectPr w:rsidR="008604CF" w:rsidRPr="00274B8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A407" w14:textId="77777777" w:rsidR="00A95313" w:rsidRDefault="00A95313" w:rsidP="009164F6">
      <w:pPr>
        <w:spacing w:after="0" w:line="240" w:lineRule="auto"/>
      </w:pPr>
      <w:r>
        <w:separator/>
      </w:r>
    </w:p>
  </w:endnote>
  <w:endnote w:type="continuationSeparator" w:id="0">
    <w:p w14:paraId="4CAA50E5" w14:textId="77777777" w:rsidR="00A95313" w:rsidRDefault="00A95313" w:rsidP="0091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D6C0" w14:textId="77777777" w:rsidR="00A95313" w:rsidRDefault="00A95313" w:rsidP="009164F6">
      <w:pPr>
        <w:spacing w:after="0" w:line="240" w:lineRule="auto"/>
      </w:pPr>
      <w:r>
        <w:separator/>
      </w:r>
    </w:p>
  </w:footnote>
  <w:footnote w:type="continuationSeparator" w:id="0">
    <w:p w14:paraId="37EA1657" w14:textId="77777777" w:rsidR="00A95313" w:rsidRDefault="00A95313" w:rsidP="00916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25B"/>
    <w:multiLevelType w:val="hybridMultilevel"/>
    <w:tmpl w:val="76ECBC38"/>
    <w:lvl w:ilvl="0" w:tplc="20605E0C">
      <w:start w:val="1"/>
      <w:numFmt w:val="decimal"/>
      <w:lvlText w:val="%1."/>
      <w:lvlJc w:val="left"/>
      <w:pPr>
        <w:tabs>
          <w:tab w:val="num" w:pos="720"/>
        </w:tabs>
        <w:ind w:left="720" w:hanging="360"/>
      </w:pPr>
      <w:rPr>
        <w:rFonts w:cs="Times New Roman"/>
      </w:rPr>
    </w:lvl>
    <w:lvl w:ilvl="1" w:tplc="76FC2DD8" w:tentative="1">
      <w:start w:val="1"/>
      <w:numFmt w:val="decimal"/>
      <w:lvlText w:val="%2."/>
      <w:lvlJc w:val="left"/>
      <w:pPr>
        <w:tabs>
          <w:tab w:val="num" w:pos="1440"/>
        </w:tabs>
        <w:ind w:left="1440" w:hanging="360"/>
      </w:pPr>
      <w:rPr>
        <w:rFonts w:cs="Times New Roman"/>
      </w:rPr>
    </w:lvl>
    <w:lvl w:ilvl="2" w:tplc="360E3622" w:tentative="1">
      <w:start w:val="1"/>
      <w:numFmt w:val="decimal"/>
      <w:lvlText w:val="%3."/>
      <w:lvlJc w:val="left"/>
      <w:pPr>
        <w:tabs>
          <w:tab w:val="num" w:pos="2160"/>
        </w:tabs>
        <w:ind w:left="2160" w:hanging="360"/>
      </w:pPr>
      <w:rPr>
        <w:rFonts w:cs="Times New Roman"/>
      </w:rPr>
    </w:lvl>
    <w:lvl w:ilvl="3" w:tplc="478ADB00" w:tentative="1">
      <w:start w:val="1"/>
      <w:numFmt w:val="decimal"/>
      <w:lvlText w:val="%4."/>
      <w:lvlJc w:val="left"/>
      <w:pPr>
        <w:tabs>
          <w:tab w:val="num" w:pos="2880"/>
        </w:tabs>
        <w:ind w:left="2880" w:hanging="360"/>
      </w:pPr>
      <w:rPr>
        <w:rFonts w:cs="Times New Roman"/>
      </w:rPr>
    </w:lvl>
    <w:lvl w:ilvl="4" w:tplc="11BCA1AA" w:tentative="1">
      <w:start w:val="1"/>
      <w:numFmt w:val="decimal"/>
      <w:lvlText w:val="%5."/>
      <w:lvlJc w:val="left"/>
      <w:pPr>
        <w:tabs>
          <w:tab w:val="num" w:pos="3600"/>
        </w:tabs>
        <w:ind w:left="3600" w:hanging="360"/>
      </w:pPr>
      <w:rPr>
        <w:rFonts w:cs="Times New Roman"/>
      </w:rPr>
    </w:lvl>
    <w:lvl w:ilvl="5" w:tplc="99583816" w:tentative="1">
      <w:start w:val="1"/>
      <w:numFmt w:val="decimal"/>
      <w:lvlText w:val="%6."/>
      <w:lvlJc w:val="left"/>
      <w:pPr>
        <w:tabs>
          <w:tab w:val="num" w:pos="4320"/>
        </w:tabs>
        <w:ind w:left="4320" w:hanging="360"/>
      </w:pPr>
      <w:rPr>
        <w:rFonts w:cs="Times New Roman"/>
      </w:rPr>
    </w:lvl>
    <w:lvl w:ilvl="6" w:tplc="0F5C7D5A" w:tentative="1">
      <w:start w:val="1"/>
      <w:numFmt w:val="decimal"/>
      <w:lvlText w:val="%7."/>
      <w:lvlJc w:val="left"/>
      <w:pPr>
        <w:tabs>
          <w:tab w:val="num" w:pos="5040"/>
        </w:tabs>
        <w:ind w:left="5040" w:hanging="360"/>
      </w:pPr>
      <w:rPr>
        <w:rFonts w:cs="Times New Roman"/>
      </w:rPr>
    </w:lvl>
    <w:lvl w:ilvl="7" w:tplc="617686F0" w:tentative="1">
      <w:start w:val="1"/>
      <w:numFmt w:val="decimal"/>
      <w:lvlText w:val="%8."/>
      <w:lvlJc w:val="left"/>
      <w:pPr>
        <w:tabs>
          <w:tab w:val="num" w:pos="5760"/>
        </w:tabs>
        <w:ind w:left="5760" w:hanging="360"/>
      </w:pPr>
      <w:rPr>
        <w:rFonts w:cs="Times New Roman"/>
      </w:rPr>
    </w:lvl>
    <w:lvl w:ilvl="8" w:tplc="16122240" w:tentative="1">
      <w:start w:val="1"/>
      <w:numFmt w:val="decimal"/>
      <w:lvlText w:val="%9."/>
      <w:lvlJc w:val="left"/>
      <w:pPr>
        <w:tabs>
          <w:tab w:val="num" w:pos="6480"/>
        </w:tabs>
        <w:ind w:left="6480" w:hanging="360"/>
      </w:pPr>
      <w:rPr>
        <w:rFonts w:cs="Times New Roman"/>
      </w:rPr>
    </w:lvl>
  </w:abstractNum>
  <w:abstractNum w:abstractNumId="1" w15:restartNumberingAfterBreak="0">
    <w:nsid w:val="171247B4"/>
    <w:multiLevelType w:val="hybridMultilevel"/>
    <w:tmpl w:val="296A13C2"/>
    <w:lvl w:ilvl="0" w:tplc="3E580F48">
      <w:start w:val="1"/>
      <w:numFmt w:val="decimal"/>
      <w:lvlText w:val="%1."/>
      <w:lvlJc w:val="left"/>
      <w:pPr>
        <w:tabs>
          <w:tab w:val="num" w:pos="720"/>
        </w:tabs>
        <w:ind w:left="720" w:hanging="360"/>
      </w:pPr>
      <w:rPr>
        <w:rFonts w:cs="Times New Roman"/>
      </w:rPr>
    </w:lvl>
    <w:lvl w:ilvl="1" w:tplc="81CC0CC4">
      <w:start w:val="1"/>
      <w:numFmt w:val="lowerLetter"/>
      <w:lvlText w:val="%2)"/>
      <w:lvlJc w:val="left"/>
      <w:pPr>
        <w:tabs>
          <w:tab w:val="num" w:pos="1440"/>
        </w:tabs>
        <w:ind w:left="1440" w:hanging="360"/>
      </w:pPr>
      <w:rPr>
        <w:rFonts w:cs="Times New Roman"/>
      </w:rPr>
    </w:lvl>
    <w:lvl w:ilvl="2" w:tplc="144AC188" w:tentative="1">
      <w:start w:val="1"/>
      <w:numFmt w:val="decimal"/>
      <w:lvlText w:val="%3."/>
      <w:lvlJc w:val="left"/>
      <w:pPr>
        <w:tabs>
          <w:tab w:val="num" w:pos="2160"/>
        </w:tabs>
        <w:ind w:left="2160" w:hanging="360"/>
      </w:pPr>
      <w:rPr>
        <w:rFonts w:cs="Times New Roman"/>
      </w:rPr>
    </w:lvl>
    <w:lvl w:ilvl="3" w:tplc="28A21B40" w:tentative="1">
      <w:start w:val="1"/>
      <w:numFmt w:val="decimal"/>
      <w:lvlText w:val="%4."/>
      <w:lvlJc w:val="left"/>
      <w:pPr>
        <w:tabs>
          <w:tab w:val="num" w:pos="2880"/>
        </w:tabs>
        <w:ind w:left="2880" w:hanging="360"/>
      </w:pPr>
      <w:rPr>
        <w:rFonts w:cs="Times New Roman"/>
      </w:rPr>
    </w:lvl>
    <w:lvl w:ilvl="4" w:tplc="CF822542" w:tentative="1">
      <w:start w:val="1"/>
      <w:numFmt w:val="decimal"/>
      <w:lvlText w:val="%5."/>
      <w:lvlJc w:val="left"/>
      <w:pPr>
        <w:tabs>
          <w:tab w:val="num" w:pos="3600"/>
        </w:tabs>
        <w:ind w:left="3600" w:hanging="360"/>
      </w:pPr>
      <w:rPr>
        <w:rFonts w:cs="Times New Roman"/>
      </w:rPr>
    </w:lvl>
    <w:lvl w:ilvl="5" w:tplc="CB1EEAEA" w:tentative="1">
      <w:start w:val="1"/>
      <w:numFmt w:val="decimal"/>
      <w:lvlText w:val="%6."/>
      <w:lvlJc w:val="left"/>
      <w:pPr>
        <w:tabs>
          <w:tab w:val="num" w:pos="4320"/>
        </w:tabs>
        <w:ind w:left="4320" w:hanging="360"/>
      </w:pPr>
      <w:rPr>
        <w:rFonts w:cs="Times New Roman"/>
      </w:rPr>
    </w:lvl>
    <w:lvl w:ilvl="6" w:tplc="A57C0B8E" w:tentative="1">
      <w:start w:val="1"/>
      <w:numFmt w:val="decimal"/>
      <w:lvlText w:val="%7."/>
      <w:lvlJc w:val="left"/>
      <w:pPr>
        <w:tabs>
          <w:tab w:val="num" w:pos="5040"/>
        </w:tabs>
        <w:ind w:left="5040" w:hanging="360"/>
      </w:pPr>
      <w:rPr>
        <w:rFonts w:cs="Times New Roman"/>
      </w:rPr>
    </w:lvl>
    <w:lvl w:ilvl="7" w:tplc="AF2EF780" w:tentative="1">
      <w:start w:val="1"/>
      <w:numFmt w:val="decimal"/>
      <w:lvlText w:val="%8."/>
      <w:lvlJc w:val="left"/>
      <w:pPr>
        <w:tabs>
          <w:tab w:val="num" w:pos="5760"/>
        </w:tabs>
        <w:ind w:left="5760" w:hanging="360"/>
      </w:pPr>
      <w:rPr>
        <w:rFonts w:cs="Times New Roman"/>
      </w:rPr>
    </w:lvl>
    <w:lvl w:ilvl="8" w:tplc="6A34B0C6" w:tentative="1">
      <w:start w:val="1"/>
      <w:numFmt w:val="decimal"/>
      <w:lvlText w:val="%9."/>
      <w:lvlJc w:val="left"/>
      <w:pPr>
        <w:tabs>
          <w:tab w:val="num" w:pos="6480"/>
        </w:tabs>
        <w:ind w:left="6480" w:hanging="360"/>
      </w:pPr>
      <w:rPr>
        <w:rFonts w:cs="Times New Roman"/>
      </w:rPr>
    </w:lvl>
  </w:abstractNum>
  <w:abstractNum w:abstractNumId="2" w15:restartNumberingAfterBreak="0">
    <w:nsid w:val="3B30506C"/>
    <w:multiLevelType w:val="hybridMultilevel"/>
    <w:tmpl w:val="1EAE84FE"/>
    <w:lvl w:ilvl="0" w:tplc="A1527448">
      <w:start w:val="1"/>
      <w:numFmt w:val="decimal"/>
      <w:lvlText w:val="%1."/>
      <w:lvlJc w:val="left"/>
      <w:pPr>
        <w:tabs>
          <w:tab w:val="num" w:pos="720"/>
        </w:tabs>
        <w:ind w:left="720" w:hanging="360"/>
      </w:pPr>
      <w:rPr>
        <w:rFonts w:cs="Times New Roman"/>
      </w:rPr>
    </w:lvl>
    <w:lvl w:ilvl="1" w:tplc="8CBA1FE2" w:tentative="1">
      <w:start w:val="1"/>
      <w:numFmt w:val="decimal"/>
      <w:lvlText w:val="%2."/>
      <w:lvlJc w:val="left"/>
      <w:pPr>
        <w:tabs>
          <w:tab w:val="num" w:pos="1440"/>
        </w:tabs>
        <w:ind w:left="1440" w:hanging="360"/>
      </w:pPr>
      <w:rPr>
        <w:rFonts w:cs="Times New Roman"/>
      </w:rPr>
    </w:lvl>
    <w:lvl w:ilvl="2" w:tplc="65B2CF2E" w:tentative="1">
      <w:start w:val="1"/>
      <w:numFmt w:val="decimal"/>
      <w:lvlText w:val="%3."/>
      <w:lvlJc w:val="left"/>
      <w:pPr>
        <w:tabs>
          <w:tab w:val="num" w:pos="2160"/>
        </w:tabs>
        <w:ind w:left="2160" w:hanging="360"/>
      </w:pPr>
      <w:rPr>
        <w:rFonts w:cs="Times New Roman"/>
      </w:rPr>
    </w:lvl>
    <w:lvl w:ilvl="3" w:tplc="95266DAE" w:tentative="1">
      <w:start w:val="1"/>
      <w:numFmt w:val="decimal"/>
      <w:lvlText w:val="%4."/>
      <w:lvlJc w:val="left"/>
      <w:pPr>
        <w:tabs>
          <w:tab w:val="num" w:pos="2880"/>
        </w:tabs>
        <w:ind w:left="2880" w:hanging="360"/>
      </w:pPr>
      <w:rPr>
        <w:rFonts w:cs="Times New Roman"/>
      </w:rPr>
    </w:lvl>
    <w:lvl w:ilvl="4" w:tplc="4E4C2EA0" w:tentative="1">
      <w:start w:val="1"/>
      <w:numFmt w:val="decimal"/>
      <w:lvlText w:val="%5."/>
      <w:lvlJc w:val="left"/>
      <w:pPr>
        <w:tabs>
          <w:tab w:val="num" w:pos="3600"/>
        </w:tabs>
        <w:ind w:left="3600" w:hanging="360"/>
      </w:pPr>
      <w:rPr>
        <w:rFonts w:cs="Times New Roman"/>
      </w:rPr>
    </w:lvl>
    <w:lvl w:ilvl="5" w:tplc="0240B0F0" w:tentative="1">
      <w:start w:val="1"/>
      <w:numFmt w:val="decimal"/>
      <w:lvlText w:val="%6."/>
      <w:lvlJc w:val="left"/>
      <w:pPr>
        <w:tabs>
          <w:tab w:val="num" w:pos="4320"/>
        </w:tabs>
        <w:ind w:left="4320" w:hanging="360"/>
      </w:pPr>
      <w:rPr>
        <w:rFonts w:cs="Times New Roman"/>
      </w:rPr>
    </w:lvl>
    <w:lvl w:ilvl="6" w:tplc="760E71B0" w:tentative="1">
      <w:start w:val="1"/>
      <w:numFmt w:val="decimal"/>
      <w:lvlText w:val="%7."/>
      <w:lvlJc w:val="left"/>
      <w:pPr>
        <w:tabs>
          <w:tab w:val="num" w:pos="5040"/>
        </w:tabs>
        <w:ind w:left="5040" w:hanging="360"/>
      </w:pPr>
      <w:rPr>
        <w:rFonts w:cs="Times New Roman"/>
      </w:rPr>
    </w:lvl>
    <w:lvl w:ilvl="7" w:tplc="DB4204D8" w:tentative="1">
      <w:start w:val="1"/>
      <w:numFmt w:val="decimal"/>
      <w:lvlText w:val="%8."/>
      <w:lvlJc w:val="left"/>
      <w:pPr>
        <w:tabs>
          <w:tab w:val="num" w:pos="5760"/>
        </w:tabs>
        <w:ind w:left="5760" w:hanging="360"/>
      </w:pPr>
      <w:rPr>
        <w:rFonts w:cs="Times New Roman"/>
      </w:rPr>
    </w:lvl>
    <w:lvl w:ilvl="8" w:tplc="44E208B2" w:tentative="1">
      <w:start w:val="1"/>
      <w:numFmt w:val="decimal"/>
      <w:lvlText w:val="%9."/>
      <w:lvlJc w:val="left"/>
      <w:pPr>
        <w:tabs>
          <w:tab w:val="num" w:pos="6480"/>
        </w:tabs>
        <w:ind w:left="6480" w:hanging="360"/>
      </w:pPr>
      <w:rPr>
        <w:rFonts w:cs="Times New Roman"/>
      </w:rPr>
    </w:lvl>
  </w:abstractNum>
  <w:abstractNum w:abstractNumId="3" w15:restartNumberingAfterBreak="0">
    <w:nsid w:val="3D1D4129"/>
    <w:multiLevelType w:val="hybridMultilevel"/>
    <w:tmpl w:val="0BD2F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66104F"/>
    <w:multiLevelType w:val="hybridMultilevel"/>
    <w:tmpl w:val="8D46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463CA"/>
    <w:multiLevelType w:val="hybridMultilevel"/>
    <w:tmpl w:val="0A50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D1AB4"/>
    <w:multiLevelType w:val="hybridMultilevel"/>
    <w:tmpl w:val="551C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F3B60"/>
    <w:multiLevelType w:val="hybridMultilevel"/>
    <w:tmpl w:val="34E2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04280"/>
    <w:multiLevelType w:val="hybridMultilevel"/>
    <w:tmpl w:val="E7B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46"/>
    <w:rsid w:val="000301C0"/>
    <w:rsid w:val="001734DC"/>
    <w:rsid w:val="00274B84"/>
    <w:rsid w:val="00523F46"/>
    <w:rsid w:val="0061639B"/>
    <w:rsid w:val="00675977"/>
    <w:rsid w:val="008604CF"/>
    <w:rsid w:val="00861B43"/>
    <w:rsid w:val="009164F6"/>
    <w:rsid w:val="009A13AF"/>
    <w:rsid w:val="009C2623"/>
    <w:rsid w:val="00A2488D"/>
    <w:rsid w:val="00A75888"/>
    <w:rsid w:val="00A95313"/>
    <w:rsid w:val="00BE42FC"/>
    <w:rsid w:val="00C02A26"/>
    <w:rsid w:val="00E27668"/>
    <w:rsid w:val="00E51000"/>
    <w:rsid w:val="00FA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29B07C"/>
  <w14:defaultImageDpi w14:val="0"/>
  <w15:docId w15:val="{3ABCA098-A586-4370-8854-9A5396A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A75888"/>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4D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64F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164F6"/>
    <w:rPr>
      <w:sz w:val="18"/>
      <w:szCs w:val="18"/>
    </w:rPr>
  </w:style>
  <w:style w:type="paragraph" w:styleId="Footer">
    <w:name w:val="footer"/>
    <w:basedOn w:val="Normal"/>
    <w:link w:val="FooterChar"/>
    <w:uiPriority w:val="99"/>
    <w:unhideWhenUsed/>
    <w:rsid w:val="009164F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164F6"/>
    <w:rPr>
      <w:sz w:val="18"/>
      <w:szCs w:val="18"/>
    </w:rPr>
  </w:style>
  <w:style w:type="paragraph" w:styleId="ListParagraph">
    <w:name w:val="List Paragraph"/>
    <w:basedOn w:val="Normal"/>
    <w:uiPriority w:val="34"/>
    <w:qFormat/>
    <w:rsid w:val="00E27668"/>
    <w:pPr>
      <w:ind w:left="720"/>
      <w:contextualSpacing/>
    </w:pPr>
  </w:style>
  <w:style w:type="character" w:styleId="Hyperlink">
    <w:name w:val="Hyperlink"/>
    <w:basedOn w:val="DefaultParagraphFont"/>
    <w:uiPriority w:val="99"/>
    <w:unhideWhenUsed/>
    <w:rsid w:val="008604CF"/>
    <w:rPr>
      <w:color w:val="0563C1" w:themeColor="hyperlink"/>
      <w:u w:val="single"/>
    </w:rPr>
  </w:style>
  <w:style w:type="character" w:styleId="UnresolvedMention">
    <w:name w:val="Unresolved Mention"/>
    <w:basedOn w:val="DefaultParagraphFont"/>
    <w:uiPriority w:val="99"/>
    <w:semiHidden/>
    <w:unhideWhenUsed/>
    <w:rsid w:val="008604CF"/>
    <w:rPr>
      <w:color w:val="605E5C"/>
      <w:shd w:val="clear" w:color="auto" w:fill="E1DFDD"/>
    </w:rPr>
  </w:style>
  <w:style w:type="paragraph" w:styleId="HTMLPreformatted">
    <w:name w:val="HTML Preformatted"/>
    <w:basedOn w:val="Normal"/>
    <w:link w:val="HTMLPreformattedChar"/>
    <w:uiPriority w:val="99"/>
    <w:semiHidden/>
    <w:unhideWhenUsed/>
    <w:rsid w:val="0086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4CF"/>
    <w:rPr>
      <w:rFonts w:ascii="Courier New" w:eastAsia="Times New Roman" w:hAnsi="Courier New" w:cs="Courier New"/>
      <w:sz w:val="20"/>
      <w:szCs w:val="20"/>
    </w:rPr>
  </w:style>
  <w:style w:type="character" w:styleId="Strong">
    <w:name w:val="Strong"/>
    <w:basedOn w:val="DefaultParagraphFont"/>
    <w:uiPriority w:val="22"/>
    <w:qFormat/>
    <w:rsid w:val="00A75888"/>
    <w:rPr>
      <w:b/>
      <w:bCs/>
    </w:rPr>
  </w:style>
  <w:style w:type="character" w:customStyle="1" w:styleId="Heading6Char">
    <w:name w:val="Heading 6 Char"/>
    <w:basedOn w:val="DefaultParagraphFont"/>
    <w:link w:val="Heading6"/>
    <w:uiPriority w:val="9"/>
    <w:rsid w:val="00A75888"/>
    <w:rPr>
      <w:rFonts w:ascii="Times New Roman" w:eastAsia="Times New Roman" w:hAnsi="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5607">
      <w:marLeft w:val="0"/>
      <w:marRight w:val="0"/>
      <w:marTop w:val="0"/>
      <w:marBottom w:val="0"/>
      <w:divBdr>
        <w:top w:val="none" w:sz="0" w:space="0" w:color="auto"/>
        <w:left w:val="none" w:sz="0" w:space="0" w:color="auto"/>
        <w:bottom w:val="none" w:sz="0" w:space="0" w:color="auto"/>
        <w:right w:val="none" w:sz="0" w:space="0" w:color="auto"/>
      </w:divBdr>
      <w:divsChild>
        <w:div w:id="174195602">
          <w:marLeft w:val="547"/>
          <w:marRight w:val="0"/>
          <w:marTop w:val="0"/>
          <w:marBottom w:val="120"/>
          <w:divBdr>
            <w:top w:val="none" w:sz="0" w:space="0" w:color="auto"/>
            <w:left w:val="none" w:sz="0" w:space="0" w:color="auto"/>
            <w:bottom w:val="none" w:sz="0" w:space="0" w:color="auto"/>
            <w:right w:val="none" w:sz="0" w:space="0" w:color="auto"/>
          </w:divBdr>
        </w:div>
        <w:div w:id="174195603">
          <w:marLeft w:val="547"/>
          <w:marRight w:val="0"/>
          <w:marTop w:val="0"/>
          <w:marBottom w:val="120"/>
          <w:divBdr>
            <w:top w:val="none" w:sz="0" w:space="0" w:color="auto"/>
            <w:left w:val="none" w:sz="0" w:space="0" w:color="auto"/>
            <w:bottom w:val="none" w:sz="0" w:space="0" w:color="auto"/>
            <w:right w:val="none" w:sz="0" w:space="0" w:color="auto"/>
          </w:divBdr>
        </w:div>
        <w:div w:id="174195606">
          <w:marLeft w:val="547"/>
          <w:marRight w:val="0"/>
          <w:marTop w:val="0"/>
          <w:marBottom w:val="120"/>
          <w:divBdr>
            <w:top w:val="none" w:sz="0" w:space="0" w:color="auto"/>
            <w:left w:val="none" w:sz="0" w:space="0" w:color="auto"/>
            <w:bottom w:val="none" w:sz="0" w:space="0" w:color="auto"/>
            <w:right w:val="none" w:sz="0" w:space="0" w:color="auto"/>
          </w:divBdr>
        </w:div>
        <w:div w:id="174195608">
          <w:marLeft w:val="547"/>
          <w:marRight w:val="0"/>
          <w:marTop w:val="0"/>
          <w:marBottom w:val="120"/>
          <w:divBdr>
            <w:top w:val="none" w:sz="0" w:space="0" w:color="auto"/>
            <w:left w:val="none" w:sz="0" w:space="0" w:color="auto"/>
            <w:bottom w:val="none" w:sz="0" w:space="0" w:color="auto"/>
            <w:right w:val="none" w:sz="0" w:space="0" w:color="auto"/>
          </w:divBdr>
        </w:div>
        <w:div w:id="174195610">
          <w:marLeft w:val="547"/>
          <w:marRight w:val="0"/>
          <w:marTop w:val="0"/>
          <w:marBottom w:val="120"/>
          <w:divBdr>
            <w:top w:val="none" w:sz="0" w:space="0" w:color="auto"/>
            <w:left w:val="none" w:sz="0" w:space="0" w:color="auto"/>
            <w:bottom w:val="none" w:sz="0" w:space="0" w:color="auto"/>
            <w:right w:val="none" w:sz="0" w:space="0" w:color="auto"/>
          </w:divBdr>
        </w:div>
        <w:div w:id="174195613">
          <w:marLeft w:val="547"/>
          <w:marRight w:val="0"/>
          <w:marTop w:val="0"/>
          <w:marBottom w:val="120"/>
          <w:divBdr>
            <w:top w:val="none" w:sz="0" w:space="0" w:color="auto"/>
            <w:left w:val="none" w:sz="0" w:space="0" w:color="auto"/>
            <w:bottom w:val="none" w:sz="0" w:space="0" w:color="auto"/>
            <w:right w:val="none" w:sz="0" w:space="0" w:color="auto"/>
          </w:divBdr>
        </w:div>
        <w:div w:id="174195614">
          <w:marLeft w:val="547"/>
          <w:marRight w:val="0"/>
          <w:marTop w:val="0"/>
          <w:marBottom w:val="120"/>
          <w:divBdr>
            <w:top w:val="none" w:sz="0" w:space="0" w:color="auto"/>
            <w:left w:val="none" w:sz="0" w:space="0" w:color="auto"/>
            <w:bottom w:val="none" w:sz="0" w:space="0" w:color="auto"/>
            <w:right w:val="none" w:sz="0" w:space="0" w:color="auto"/>
          </w:divBdr>
        </w:div>
        <w:div w:id="174195616">
          <w:marLeft w:val="547"/>
          <w:marRight w:val="0"/>
          <w:marTop w:val="0"/>
          <w:marBottom w:val="120"/>
          <w:divBdr>
            <w:top w:val="none" w:sz="0" w:space="0" w:color="auto"/>
            <w:left w:val="none" w:sz="0" w:space="0" w:color="auto"/>
            <w:bottom w:val="none" w:sz="0" w:space="0" w:color="auto"/>
            <w:right w:val="none" w:sz="0" w:space="0" w:color="auto"/>
          </w:divBdr>
        </w:div>
        <w:div w:id="174195617">
          <w:marLeft w:val="547"/>
          <w:marRight w:val="0"/>
          <w:marTop w:val="0"/>
          <w:marBottom w:val="120"/>
          <w:divBdr>
            <w:top w:val="none" w:sz="0" w:space="0" w:color="auto"/>
            <w:left w:val="none" w:sz="0" w:space="0" w:color="auto"/>
            <w:bottom w:val="none" w:sz="0" w:space="0" w:color="auto"/>
            <w:right w:val="none" w:sz="0" w:space="0" w:color="auto"/>
          </w:divBdr>
        </w:div>
        <w:div w:id="174195620">
          <w:marLeft w:val="547"/>
          <w:marRight w:val="0"/>
          <w:marTop w:val="0"/>
          <w:marBottom w:val="120"/>
          <w:divBdr>
            <w:top w:val="none" w:sz="0" w:space="0" w:color="auto"/>
            <w:left w:val="none" w:sz="0" w:space="0" w:color="auto"/>
            <w:bottom w:val="none" w:sz="0" w:space="0" w:color="auto"/>
            <w:right w:val="none" w:sz="0" w:space="0" w:color="auto"/>
          </w:divBdr>
        </w:div>
        <w:div w:id="174195621">
          <w:marLeft w:val="547"/>
          <w:marRight w:val="0"/>
          <w:marTop w:val="0"/>
          <w:marBottom w:val="120"/>
          <w:divBdr>
            <w:top w:val="none" w:sz="0" w:space="0" w:color="auto"/>
            <w:left w:val="none" w:sz="0" w:space="0" w:color="auto"/>
            <w:bottom w:val="none" w:sz="0" w:space="0" w:color="auto"/>
            <w:right w:val="none" w:sz="0" w:space="0" w:color="auto"/>
          </w:divBdr>
        </w:div>
        <w:div w:id="174195623">
          <w:marLeft w:val="547"/>
          <w:marRight w:val="0"/>
          <w:marTop w:val="0"/>
          <w:marBottom w:val="120"/>
          <w:divBdr>
            <w:top w:val="none" w:sz="0" w:space="0" w:color="auto"/>
            <w:left w:val="none" w:sz="0" w:space="0" w:color="auto"/>
            <w:bottom w:val="none" w:sz="0" w:space="0" w:color="auto"/>
            <w:right w:val="none" w:sz="0" w:space="0" w:color="auto"/>
          </w:divBdr>
        </w:div>
      </w:divsChild>
    </w:div>
    <w:div w:id="174195615">
      <w:marLeft w:val="0"/>
      <w:marRight w:val="0"/>
      <w:marTop w:val="0"/>
      <w:marBottom w:val="0"/>
      <w:divBdr>
        <w:top w:val="none" w:sz="0" w:space="0" w:color="auto"/>
        <w:left w:val="none" w:sz="0" w:space="0" w:color="auto"/>
        <w:bottom w:val="none" w:sz="0" w:space="0" w:color="auto"/>
        <w:right w:val="none" w:sz="0" w:space="0" w:color="auto"/>
      </w:divBdr>
      <w:divsChild>
        <w:div w:id="174195604">
          <w:marLeft w:val="547"/>
          <w:marRight w:val="0"/>
          <w:marTop w:val="0"/>
          <w:marBottom w:val="120"/>
          <w:divBdr>
            <w:top w:val="none" w:sz="0" w:space="0" w:color="auto"/>
            <w:left w:val="none" w:sz="0" w:space="0" w:color="auto"/>
            <w:bottom w:val="none" w:sz="0" w:space="0" w:color="auto"/>
            <w:right w:val="none" w:sz="0" w:space="0" w:color="auto"/>
          </w:divBdr>
        </w:div>
        <w:div w:id="174195605">
          <w:marLeft w:val="547"/>
          <w:marRight w:val="0"/>
          <w:marTop w:val="0"/>
          <w:marBottom w:val="120"/>
          <w:divBdr>
            <w:top w:val="none" w:sz="0" w:space="0" w:color="auto"/>
            <w:left w:val="none" w:sz="0" w:space="0" w:color="auto"/>
            <w:bottom w:val="none" w:sz="0" w:space="0" w:color="auto"/>
            <w:right w:val="none" w:sz="0" w:space="0" w:color="auto"/>
          </w:divBdr>
        </w:div>
        <w:div w:id="174195609">
          <w:marLeft w:val="922"/>
          <w:marRight w:val="0"/>
          <w:marTop w:val="0"/>
          <w:marBottom w:val="120"/>
          <w:divBdr>
            <w:top w:val="none" w:sz="0" w:space="0" w:color="auto"/>
            <w:left w:val="none" w:sz="0" w:space="0" w:color="auto"/>
            <w:bottom w:val="none" w:sz="0" w:space="0" w:color="auto"/>
            <w:right w:val="none" w:sz="0" w:space="0" w:color="auto"/>
          </w:divBdr>
        </w:div>
        <w:div w:id="174195611">
          <w:marLeft w:val="547"/>
          <w:marRight w:val="0"/>
          <w:marTop w:val="0"/>
          <w:marBottom w:val="120"/>
          <w:divBdr>
            <w:top w:val="none" w:sz="0" w:space="0" w:color="auto"/>
            <w:left w:val="none" w:sz="0" w:space="0" w:color="auto"/>
            <w:bottom w:val="none" w:sz="0" w:space="0" w:color="auto"/>
            <w:right w:val="none" w:sz="0" w:space="0" w:color="auto"/>
          </w:divBdr>
        </w:div>
        <w:div w:id="174195612">
          <w:marLeft w:val="922"/>
          <w:marRight w:val="0"/>
          <w:marTop w:val="0"/>
          <w:marBottom w:val="120"/>
          <w:divBdr>
            <w:top w:val="none" w:sz="0" w:space="0" w:color="auto"/>
            <w:left w:val="none" w:sz="0" w:space="0" w:color="auto"/>
            <w:bottom w:val="none" w:sz="0" w:space="0" w:color="auto"/>
            <w:right w:val="none" w:sz="0" w:space="0" w:color="auto"/>
          </w:divBdr>
        </w:div>
        <w:div w:id="174195618">
          <w:marLeft w:val="922"/>
          <w:marRight w:val="0"/>
          <w:marTop w:val="0"/>
          <w:marBottom w:val="120"/>
          <w:divBdr>
            <w:top w:val="none" w:sz="0" w:space="0" w:color="auto"/>
            <w:left w:val="none" w:sz="0" w:space="0" w:color="auto"/>
            <w:bottom w:val="none" w:sz="0" w:space="0" w:color="auto"/>
            <w:right w:val="none" w:sz="0" w:space="0" w:color="auto"/>
          </w:divBdr>
        </w:div>
        <w:div w:id="174195619">
          <w:marLeft w:val="922"/>
          <w:marRight w:val="0"/>
          <w:marTop w:val="0"/>
          <w:marBottom w:val="120"/>
          <w:divBdr>
            <w:top w:val="none" w:sz="0" w:space="0" w:color="auto"/>
            <w:left w:val="none" w:sz="0" w:space="0" w:color="auto"/>
            <w:bottom w:val="none" w:sz="0" w:space="0" w:color="auto"/>
            <w:right w:val="none" w:sz="0" w:space="0" w:color="auto"/>
          </w:divBdr>
        </w:div>
        <w:div w:id="174195622">
          <w:marLeft w:val="922"/>
          <w:marRight w:val="0"/>
          <w:marTop w:val="0"/>
          <w:marBottom w:val="120"/>
          <w:divBdr>
            <w:top w:val="none" w:sz="0" w:space="0" w:color="auto"/>
            <w:left w:val="none" w:sz="0" w:space="0" w:color="auto"/>
            <w:bottom w:val="none" w:sz="0" w:space="0" w:color="auto"/>
            <w:right w:val="none" w:sz="0" w:space="0" w:color="auto"/>
          </w:divBdr>
        </w:div>
        <w:div w:id="174195624">
          <w:marLeft w:val="547"/>
          <w:marRight w:val="0"/>
          <w:marTop w:val="0"/>
          <w:marBottom w:val="120"/>
          <w:divBdr>
            <w:top w:val="none" w:sz="0" w:space="0" w:color="auto"/>
            <w:left w:val="none" w:sz="0" w:space="0" w:color="auto"/>
            <w:bottom w:val="none" w:sz="0" w:space="0" w:color="auto"/>
            <w:right w:val="none" w:sz="0" w:space="0" w:color="auto"/>
          </w:divBdr>
        </w:div>
      </w:divsChild>
    </w:div>
    <w:div w:id="287201945">
      <w:bodyDiv w:val="1"/>
      <w:marLeft w:val="0"/>
      <w:marRight w:val="0"/>
      <w:marTop w:val="0"/>
      <w:marBottom w:val="0"/>
      <w:divBdr>
        <w:top w:val="none" w:sz="0" w:space="0" w:color="auto"/>
        <w:left w:val="none" w:sz="0" w:space="0" w:color="auto"/>
        <w:bottom w:val="none" w:sz="0" w:space="0" w:color="auto"/>
        <w:right w:val="none" w:sz="0" w:space="0" w:color="auto"/>
      </w:divBdr>
    </w:div>
    <w:div w:id="1522161261">
      <w:bodyDiv w:val="1"/>
      <w:marLeft w:val="0"/>
      <w:marRight w:val="0"/>
      <w:marTop w:val="0"/>
      <w:marBottom w:val="0"/>
      <w:divBdr>
        <w:top w:val="none" w:sz="0" w:space="0" w:color="auto"/>
        <w:left w:val="none" w:sz="0" w:space="0" w:color="auto"/>
        <w:bottom w:val="none" w:sz="0" w:space="0" w:color="auto"/>
        <w:right w:val="none" w:sz="0" w:space="0" w:color="auto"/>
      </w:divBdr>
    </w:div>
    <w:div w:id="20065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us.51job.com/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1920</Words>
  <Characters>267</Characters>
  <Application>Microsoft Office Word</Application>
  <DocSecurity>0</DocSecurity>
  <Lines>2</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wang.nina/王颖_沪_校园招聘</dc:creator>
  <cp:keywords/>
  <dc:description/>
  <cp:lastModifiedBy>Zhang, Scully</cp:lastModifiedBy>
  <cp:revision>10</cp:revision>
  <dcterms:created xsi:type="dcterms:W3CDTF">2021-10-11T10:41:00Z</dcterms:created>
  <dcterms:modified xsi:type="dcterms:W3CDTF">2022-09-30T07:12:00Z</dcterms:modified>
</cp:coreProperties>
</file>