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8F" w:rsidRDefault="00294A6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中国电子科技集团有限公司</w:t>
      </w:r>
    </w:p>
    <w:p w:rsidR="0048658F" w:rsidRDefault="00294A68">
      <w:pPr>
        <w:spacing w:line="360" w:lineRule="auto"/>
        <w:rPr>
          <w:rFonts w:ascii="仿宋" w:eastAsia="仿宋" w:hAnsi="仿宋"/>
          <w:sz w:val="22"/>
        </w:rPr>
      </w:pPr>
      <w:r>
        <w:rPr>
          <w:rFonts w:ascii="黑体" w:eastAsia="黑体" w:hAnsi="黑体" w:hint="eastAsia"/>
          <w:sz w:val="32"/>
          <w:szCs w:val="32"/>
        </w:rPr>
        <w:t>一、集团简介</w:t>
      </w:r>
    </w:p>
    <w:p w:rsidR="0048658F" w:rsidRDefault="00294A6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中国电子科技集团有限公司（简称“中国电科” 英文缩写 CETC）是我国电子信息领域的大型科技央企，由原电子工业部46个研究所及高科技企业组建而成，完整继承了我国电子工业的科技体系，技术创新工作覆盖电子信息技术全领域（唯一一家）。目前,所属二级成员单位40余家,上市公司10家,分布在全国26个省市区，拥有22万名员工、11万名科研人员，近30个国家级重点实验室、研究中心和创新中心。</w:t>
      </w:r>
    </w:p>
    <w:p w:rsidR="0048658F" w:rsidRDefault="00294A6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年来，中国电科深入贯彻习近平总书记强军思想以及关于建设科技强国、网络强国的重要指示批示精神，立足军工电子国家队和网信事业主力军的使命定位，聚焦电子装备、装备电子、基础产业、网信体系等领域，大力推进关键元器件、核心芯片、仪器仪表、新材料等关键核心技术突破，以及网络信息技术在国防、经济和社会等领域的应用，在科技强军兴军、网络强国建设等方面发挥了重要作用，为支撑服务国防信息化建设和经济社会发展作出了重要贡献。</w:t>
      </w:r>
    </w:p>
    <w:p w:rsidR="0048658F" w:rsidRDefault="0048658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8658F" w:rsidRDefault="0048658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8658F" w:rsidRDefault="0048658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8658F" w:rsidRDefault="0048658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8658F" w:rsidRDefault="0048658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C29E1" w:rsidRDefault="00CC29E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8658F" w:rsidRDefault="00294A68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二、成员单位</w:t>
      </w:r>
    </w:p>
    <w:tbl>
      <w:tblPr>
        <w:tblW w:w="5220" w:type="pct"/>
        <w:tblInd w:w="-3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8394"/>
      </w:tblGrid>
      <w:tr w:rsidR="0048658F" w:rsidTr="00C04616">
        <w:trPr>
          <w:trHeight w:val="408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电子科学研究院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重庆声光电有限公司（含第九研究所、第二十四研究所、第二十六研究所、第四十四研究所）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中电海康集团有限公司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中电科电子装备集团有限公司（含第二研究所、第四十五研究所、第四十八研究所）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中国电子科技网络信息安全有限公司（含第三十研究所、第三十三研究所）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中电网络通信集团有限公司（含第七研究所、第三十四研究所、第三十九研究所、第五十研究所、第五十四研究所）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中电力神集团有限公司（含第十八研究所）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中电科西北集团有限公司（含第二十研究所）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中电莱斯信息系统有限公司（含第二十八研究所）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中电国基南方集团有限公司（含第五十五研究所）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中电太极有限公司（含第十五研究所、中电科大数据研究院有限公司）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中电博微电子科技有限公司（含第八研究所、第十六研究所、第三十八研究所 、第四十三研究所）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中电国基北方有限公司（含第十三研究所、第四十九研究所）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中电天奥有限公司（含第十研究所）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中电国睿集团有限公司（含第十四研究所、第二十三研究所）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中科芯集成电路有限公司（第五十八研究所）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中电科航空电子有限公司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中电科软件信息服务有限公司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中电科仪器仪表有限公司（含第四十/四十一研究所）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中电科新型智慧城市研究院有限公司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天地信息网络有限公司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中电科司法大数据研究院有限公司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联合微电子中心有限责任公司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中电科半导体材料有限公司（含第四十六研究所）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中电科光电科技有限公司（含第十一研究所）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中电科真空电子科技有限公司（含第十二研究所）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中电科机器人有限公司（含第二十一研究所）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中电科视声科技有限公司（含第三研究所）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中电科新防务技术有限公司（含第二十七研究所）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中国电科第二十二研究所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中国电科第二十九研究所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中国电科第三十二研究所 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中国电科第三十六研究所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中国电科第四十七研究所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中国电科第五十一研究所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中国电科第五十三研究所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中电科技国际贸易有限公司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信息科学研究院（创新院）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发展战略研究中心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中国电科大学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中国电子科技财务有限公司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中电科投资控股有限公司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中电科资产经营有限公司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中国远东国际贸易总公司</w:t>
            </w:r>
          </w:p>
        </w:tc>
      </w:tr>
      <w:tr w:rsidR="0048658F" w:rsidTr="00C04616">
        <w:trPr>
          <w:trHeight w:val="4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8658F" w:rsidRDefault="00294A68" w:rsidP="00C0461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中国电子科技南湖研究院</w:t>
            </w:r>
          </w:p>
        </w:tc>
      </w:tr>
    </w:tbl>
    <w:p w:rsidR="00CC29E1" w:rsidRDefault="00CC29E1">
      <w:pPr>
        <w:spacing w:line="700" w:lineRule="exact"/>
        <w:rPr>
          <w:rFonts w:ascii="仿宋" w:eastAsia="仿宋" w:hAnsi="仿宋"/>
          <w:b/>
          <w:bCs/>
          <w:color w:val="FF0000"/>
          <w:sz w:val="32"/>
          <w:szCs w:val="32"/>
          <w:u w:val="single"/>
        </w:rPr>
      </w:pPr>
      <w:bookmarkStart w:id="0" w:name="_GoBack"/>
      <w:bookmarkEnd w:id="0"/>
    </w:p>
    <w:p w:rsidR="00CC29E1" w:rsidRDefault="00CC29E1">
      <w:pPr>
        <w:spacing w:line="700" w:lineRule="exact"/>
        <w:rPr>
          <w:rFonts w:ascii="仿宋" w:eastAsia="仿宋" w:hAnsi="仿宋"/>
          <w:b/>
          <w:bCs/>
          <w:color w:val="FF0000"/>
          <w:sz w:val="32"/>
          <w:szCs w:val="32"/>
          <w:u w:val="single"/>
        </w:rPr>
      </w:pPr>
    </w:p>
    <w:p w:rsidR="00CC29E1" w:rsidRDefault="00CC29E1">
      <w:pPr>
        <w:spacing w:line="700" w:lineRule="exact"/>
        <w:rPr>
          <w:rFonts w:ascii="仿宋" w:eastAsia="仿宋" w:hAnsi="仿宋"/>
          <w:b/>
          <w:bCs/>
          <w:color w:val="FF0000"/>
          <w:sz w:val="32"/>
          <w:szCs w:val="32"/>
          <w:u w:val="single"/>
        </w:rPr>
      </w:pPr>
    </w:p>
    <w:p w:rsidR="00CC29E1" w:rsidRDefault="00CC29E1">
      <w:pPr>
        <w:spacing w:line="700" w:lineRule="exact"/>
        <w:rPr>
          <w:rFonts w:ascii="仿宋" w:eastAsia="仿宋" w:hAnsi="仿宋"/>
          <w:b/>
          <w:bCs/>
          <w:color w:val="FF0000"/>
          <w:sz w:val="32"/>
          <w:szCs w:val="32"/>
          <w:u w:val="single"/>
        </w:rPr>
      </w:pPr>
    </w:p>
    <w:p w:rsidR="00CC29E1" w:rsidRDefault="00CC29E1">
      <w:pPr>
        <w:spacing w:line="700" w:lineRule="exact"/>
        <w:rPr>
          <w:rFonts w:ascii="仿宋" w:eastAsia="仿宋" w:hAnsi="仿宋"/>
          <w:b/>
          <w:bCs/>
          <w:color w:val="FF0000"/>
          <w:sz w:val="32"/>
          <w:szCs w:val="32"/>
          <w:u w:val="single"/>
        </w:rPr>
      </w:pPr>
    </w:p>
    <w:p w:rsidR="00CC29E1" w:rsidRDefault="00CC29E1">
      <w:pPr>
        <w:spacing w:line="700" w:lineRule="exact"/>
        <w:rPr>
          <w:rFonts w:ascii="仿宋" w:eastAsia="仿宋" w:hAnsi="仿宋"/>
          <w:b/>
          <w:bCs/>
          <w:color w:val="FF0000"/>
          <w:sz w:val="32"/>
          <w:szCs w:val="32"/>
          <w:u w:val="single"/>
        </w:rPr>
      </w:pPr>
    </w:p>
    <w:p w:rsidR="00CC29E1" w:rsidRDefault="00CC29E1">
      <w:pPr>
        <w:spacing w:line="700" w:lineRule="exact"/>
        <w:rPr>
          <w:rFonts w:ascii="仿宋" w:eastAsia="仿宋" w:hAnsi="仿宋"/>
          <w:b/>
          <w:bCs/>
          <w:color w:val="FF0000"/>
          <w:sz w:val="32"/>
          <w:szCs w:val="32"/>
          <w:u w:val="single"/>
        </w:rPr>
      </w:pPr>
    </w:p>
    <w:p w:rsidR="00CC29E1" w:rsidRDefault="00CC29E1">
      <w:pPr>
        <w:spacing w:line="700" w:lineRule="exact"/>
        <w:rPr>
          <w:rFonts w:ascii="仿宋" w:eastAsia="仿宋" w:hAnsi="仿宋"/>
          <w:b/>
          <w:bCs/>
          <w:color w:val="FF0000"/>
          <w:sz w:val="32"/>
          <w:szCs w:val="32"/>
          <w:u w:val="single"/>
        </w:rPr>
      </w:pPr>
    </w:p>
    <w:p w:rsidR="00CC29E1" w:rsidRDefault="00CC29E1">
      <w:pPr>
        <w:spacing w:line="700" w:lineRule="exact"/>
        <w:rPr>
          <w:rFonts w:ascii="仿宋" w:eastAsia="仿宋" w:hAnsi="仿宋"/>
          <w:b/>
          <w:bCs/>
          <w:color w:val="FF0000"/>
          <w:sz w:val="32"/>
          <w:szCs w:val="32"/>
          <w:u w:val="single"/>
        </w:rPr>
      </w:pPr>
    </w:p>
    <w:p w:rsidR="00CC29E1" w:rsidRDefault="00CC29E1">
      <w:pPr>
        <w:spacing w:line="700" w:lineRule="exact"/>
        <w:rPr>
          <w:rFonts w:ascii="仿宋" w:eastAsia="仿宋" w:hAnsi="仿宋"/>
          <w:b/>
          <w:bCs/>
          <w:color w:val="FF0000"/>
          <w:sz w:val="32"/>
          <w:szCs w:val="32"/>
          <w:u w:val="single"/>
        </w:rPr>
      </w:pPr>
    </w:p>
    <w:p w:rsidR="00CC29E1" w:rsidRPr="00CE0CE2" w:rsidRDefault="00CC29E1">
      <w:pPr>
        <w:spacing w:line="700" w:lineRule="exact"/>
        <w:rPr>
          <w:rFonts w:ascii="仿宋" w:eastAsia="仿宋" w:hAnsi="仿宋"/>
          <w:b/>
          <w:bCs/>
          <w:color w:val="FF0000"/>
          <w:sz w:val="32"/>
          <w:szCs w:val="32"/>
          <w:u w:val="single"/>
        </w:rPr>
      </w:pPr>
    </w:p>
    <w:sectPr w:rsidR="00CC29E1" w:rsidRPr="00CE0CE2" w:rsidSect="00C04616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45" w:rsidRDefault="000E4E45" w:rsidP="00C04616">
      <w:r>
        <w:separator/>
      </w:r>
    </w:p>
  </w:endnote>
  <w:endnote w:type="continuationSeparator" w:id="1">
    <w:p w:rsidR="000E4E45" w:rsidRDefault="000E4E45" w:rsidP="00C0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45" w:rsidRDefault="000E4E45" w:rsidP="00C04616">
      <w:r>
        <w:separator/>
      </w:r>
    </w:p>
  </w:footnote>
  <w:footnote w:type="continuationSeparator" w:id="1">
    <w:p w:rsidR="000E4E45" w:rsidRDefault="000E4E45" w:rsidP="00C04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04EE6"/>
    <w:rsid w:val="0002519D"/>
    <w:rsid w:val="000E4E45"/>
    <w:rsid w:val="001F2605"/>
    <w:rsid w:val="00206FAC"/>
    <w:rsid w:val="00294A68"/>
    <w:rsid w:val="003C4860"/>
    <w:rsid w:val="00457EB6"/>
    <w:rsid w:val="0048658F"/>
    <w:rsid w:val="0061349E"/>
    <w:rsid w:val="00697861"/>
    <w:rsid w:val="007823B5"/>
    <w:rsid w:val="007D4494"/>
    <w:rsid w:val="00877CCA"/>
    <w:rsid w:val="00A04EE6"/>
    <w:rsid w:val="00A1052A"/>
    <w:rsid w:val="00BC402F"/>
    <w:rsid w:val="00BF1A97"/>
    <w:rsid w:val="00C04616"/>
    <w:rsid w:val="00CC29E1"/>
    <w:rsid w:val="00CE0CE2"/>
    <w:rsid w:val="00EA4C55"/>
    <w:rsid w:val="7F95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6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6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lele</dc:creator>
  <cp:lastModifiedBy>国信37</cp:lastModifiedBy>
  <cp:revision>2</cp:revision>
  <dcterms:created xsi:type="dcterms:W3CDTF">2020-08-07T02:13:00Z</dcterms:created>
  <dcterms:modified xsi:type="dcterms:W3CDTF">2020-08-07T02:13:00Z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