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default" w:cs="宋体"/>
        </w:rPr>
      </w:pPr>
      <w:r>
        <w:rPr>
          <w:rFonts w:hint="eastAsia" w:cs="Times New Roman"/>
          <w:b/>
          <w:sz w:val="40"/>
          <w:szCs w:val="18"/>
          <w:lang w:val="en-US" w:eastAsia="zh-CN"/>
        </w:rPr>
        <w:t>小米集团2022年</w:t>
      </w:r>
      <w:r>
        <w:rPr>
          <w:rFonts w:hint="eastAsia" w:ascii="Times New Roman" w:hAnsi="Times New Roman" w:eastAsia="宋体" w:cs="Times New Roman"/>
          <w:b/>
          <w:sz w:val="40"/>
          <w:szCs w:val="18"/>
          <w:lang w:val="en-US" w:eastAsia="zh-CN"/>
        </w:rPr>
        <w:t>春季未来星</w:t>
      </w:r>
      <w:r>
        <w:rPr>
          <w:rFonts w:hint="eastAsia" w:cs="Times New Roman"/>
          <w:b/>
          <w:sz w:val="40"/>
          <w:szCs w:val="18"/>
          <w:lang w:val="en-US" w:eastAsia="zh-CN"/>
        </w:rPr>
        <w:t>岗位热招中！</w:t>
      </w:r>
    </w:p>
    <w:p>
      <w:pPr>
        <w:pStyle w:val="2"/>
        <w:widowControl/>
        <w:rPr>
          <w:rFonts w:hint="default" w:cs="宋体"/>
          <w:sz w:val="28"/>
          <w:szCs w:val="28"/>
        </w:rPr>
      </w:pPr>
      <w:r>
        <w:rPr>
          <w:rFonts w:cs="宋体"/>
          <w:sz w:val="28"/>
          <w:szCs w:val="28"/>
        </w:rPr>
        <w:t xml:space="preserve">一、小米未来星计划 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小米未来星计划是面向全球高校顶级博士及硕士毕业生打造的，以培养小米未来星技术精英以及领域专家为定位的专项校招项目。未来星们将以探索性基础研究与工程实现为己任，助力小米在手机、智能硬件、IoT、人工智能等各个前沿领域保持领先的行业竞争力，用科技改善人类生活，用智慧创造新的未来。</w:t>
      </w: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</w:t>
      </w:r>
    </w:p>
    <w:p>
      <w:pPr>
        <w:spacing w:before="320" w:after="120"/>
        <w:jc w:val="left"/>
        <w:outlineLvl w:val="1"/>
        <w:rPr>
          <w:rFonts w:hint="eastAsia" w:ascii="Times New Roman" w:hAnsi="Times New Roman" w:eastAsia="宋体" w:cs="Times New Roman"/>
          <w:b/>
          <w:sz w:val="32"/>
        </w:rPr>
      </w:pPr>
      <w:r>
        <w:rPr>
          <w:rFonts w:hint="eastAsia" w:ascii="Times New Roman" w:hAnsi="Times New Roman" w:eastAsia="宋体" w:cs="Times New Roman"/>
          <w:b/>
          <w:sz w:val="32"/>
          <w:lang w:val="en-US" w:eastAsia="zh-CN"/>
        </w:rPr>
        <w:t>二、未来星可以获得：</w:t>
      </w:r>
    </w:p>
    <w:p>
      <w:pPr>
        <w:jc w:val="left"/>
        <w:rPr>
          <w:rFonts w:hint="eastAsia"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  <w:lang w:val="en-US" w:eastAsia="zh-CN"/>
        </w:rPr>
        <w:t>1.进入更广阔的成长平台</w:t>
      </w:r>
    </w:p>
    <w:p>
      <w:pPr>
        <w:jc w:val="left"/>
        <w:rPr>
          <w:rFonts w:hint="eastAsia"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  <w:lang w:val="en-US" w:eastAsia="zh-CN"/>
        </w:rPr>
        <w:t>2.获取极具行业竞争力的薪酬</w:t>
      </w:r>
    </w:p>
    <w:p>
      <w:pPr>
        <w:jc w:val="left"/>
        <w:rPr>
          <w:rFonts w:hint="eastAsia"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  <w:lang w:val="en-US" w:eastAsia="zh-CN"/>
        </w:rPr>
        <w:t>3.提前挑选公司内部明星部门、挑战性岗位</w:t>
      </w:r>
    </w:p>
    <w:p>
      <w:pPr>
        <w:jc w:val="left"/>
        <w:rPr>
          <w:rFonts w:hint="eastAsia" w:ascii="Times New Roman" w:hAnsi="Times New Roman" w:eastAsia="宋体" w:cs="Times New Roman"/>
          <w:sz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lang w:val="en-US" w:eastAsia="zh-CN"/>
        </w:rPr>
        <w:t>4.入职授予股权激励</w:t>
      </w:r>
    </w:p>
    <w:p>
      <w:pPr>
        <w:jc w:val="left"/>
        <w:rPr>
          <w:rFonts w:hint="eastAsia" w:ascii="Times New Roman" w:hAnsi="Times New Roman" w:eastAsia="宋体" w:cs="Times New Roman"/>
          <w:sz w:val="22"/>
          <w:lang w:val="en-US" w:eastAsia="zh-CN"/>
        </w:rPr>
      </w:pPr>
    </w:p>
    <w:p>
      <w:pPr>
        <w:pStyle w:val="2"/>
        <w:widowControl/>
        <w:rPr>
          <w:rFonts w:hint="default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三</w:t>
      </w:r>
      <w:r>
        <w:rPr>
          <w:rFonts w:cs="宋体"/>
          <w:sz w:val="28"/>
          <w:szCs w:val="28"/>
        </w:rPr>
        <w:t>、面向人群</w:t>
      </w:r>
    </w:p>
    <w:p>
      <w:pPr>
        <w:widowControl/>
        <w:numPr>
          <w:ilvl w:val="0"/>
          <w:numId w:val="1"/>
        </w:numPr>
        <w:spacing w:beforeAutospacing="1" w:afterAutospacing="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毕业时间为2021年7月-2022年12月的海内外知名高校，博士及硕士；</w:t>
      </w:r>
    </w:p>
    <w:p>
      <w:pPr>
        <w:widowControl/>
        <w:numPr>
          <w:ilvl w:val="0"/>
          <w:numId w:val="1"/>
        </w:numPr>
        <w:spacing w:beforeAutospacing="1" w:afterAutospacing="1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以下为重点加分项：公认学霸、竞赛大牛、学术成果、大厂实习</w:t>
      </w:r>
      <w:r>
        <w:rPr>
          <w:rFonts w:hint="eastAsia" w:ascii="宋体" w:hAnsi="宋体" w:eastAsia="宋体" w:cs="宋体"/>
          <w:kern w:val="0"/>
          <w:szCs w:val="21"/>
          <w:lang w:bidi="ar"/>
        </w:rPr>
        <w:t xml:space="preserve"> 。</w:t>
      </w:r>
    </w:p>
    <w:p>
      <w:pPr>
        <w:jc w:val="left"/>
        <w:rPr>
          <w:rFonts w:hint="eastAsia" w:ascii="Times New Roman" w:hAnsi="Times New Roman" w:eastAsia="宋体" w:cs="Times New Roman"/>
          <w:sz w:val="22"/>
          <w:lang w:val="en-US" w:eastAsia="zh-CN"/>
        </w:rPr>
      </w:pPr>
    </w:p>
    <w:p>
      <w:pPr>
        <w:pStyle w:val="2"/>
        <w:widowControl/>
        <w:rPr>
          <w:rFonts w:hint="default" w:cs="宋体"/>
          <w:sz w:val="28"/>
          <w:szCs w:val="28"/>
        </w:rPr>
      </w:pPr>
      <w:r>
        <w:rPr>
          <w:rFonts w:cs="宋体"/>
          <w:sz w:val="28"/>
          <w:szCs w:val="28"/>
        </w:rPr>
        <w:t>四、招聘职位</w:t>
      </w:r>
    </w:p>
    <w:p>
      <w:pPr>
        <w:jc w:val="left"/>
        <w:rPr>
          <w:rFonts w:hint="default" w:ascii="Times New Roman" w:hAnsi="Times New Roman" w:eastAsia="宋体" w:cs="Times New Roman"/>
          <w:sz w:val="2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2"/>
          <w:lang w:val="en-US" w:eastAsia="zh-CN"/>
        </w:rPr>
        <w:t>算法大类</w:t>
      </w:r>
      <w:r>
        <w:rPr>
          <w:rFonts w:hint="eastAsia" w:ascii="Times New Roman" w:hAnsi="Times New Roman" w:eastAsia="宋体" w:cs="Times New Roman"/>
          <w:sz w:val="22"/>
          <w:lang w:val="en-US" w:eastAsia="zh-CN"/>
        </w:rPr>
        <w:t>：图像/视觉/算法、音频/语音/声学算法、视频算法、传感器算法、推荐算法、SLAM算法、控制算法、工业大数据、仿真、虚拟机等众多岗位；</w:t>
      </w:r>
    </w:p>
    <w:p>
      <w:pPr>
        <w:jc w:val="left"/>
        <w:rPr>
          <w:rFonts w:hint="eastAsia" w:ascii="Times New Roman" w:hAnsi="Times New Roman" w:eastAsia="宋体" w:cs="Times New Roman"/>
          <w:sz w:val="22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sz w:val="2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2"/>
          <w:lang w:val="en-US" w:eastAsia="zh-CN"/>
        </w:rPr>
        <w:t>硬件大类</w:t>
      </w:r>
      <w:r>
        <w:rPr>
          <w:rFonts w:hint="eastAsia" w:ascii="Times New Roman" w:hAnsi="Times New Roman" w:eastAsia="宋体" w:cs="Times New Roman"/>
          <w:sz w:val="22"/>
          <w:lang w:val="en-US" w:eastAsia="zh-CN"/>
        </w:rPr>
        <w:t>：天线、PCB、3GPP、无线充电、热设计、结构设计、材料、电磁兼容、系统功耗、存储器件、射频相关、基带相关等众多类岗位。</w:t>
      </w:r>
    </w:p>
    <w:p>
      <w:pPr>
        <w:jc w:val="left"/>
        <w:rPr>
          <w:rFonts w:hint="eastAsia" w:ascii="Times New Roman" w:hAnsi="Times New Roman" w:eastAsia="宋体" w:cs="Times New Roman"/>
          <w:sz w:val="22"/>
          <w:lang w:val="en-US" w:eastAsia="zh-CN"/>
        </w:rPr>
      </w:pP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22" w:firstLineChars="200"/>
        <w:rPr>
          <w:b/>
          <w:bCs/>
          <w:sz w:val="21"/>
          <w:szCs w:val="21"/>
          <w:lang w:bidi="ar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以上岗位招满即关，</w:t>
      </w:r>
      <w:r>
        <w:rPr>
          <w:rFonts w:hint="eastAsia"/>
          <w:b/>
          <w:bCs/>
          <w:sz w:val="21"/>
          <w:szCs w:val="21"/>
        </w:rPr>
        <w:t>更多岗位说明和要求，请登录小米集团校招官网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"https://hr.xiaomi.com/campus" </w:instrText>
      </w:r>
      <w:r>
        <w:rPr>
          <w:rFonts w:hint="eastAsia"/>
        </w:rPr>
        <w:fldChar w:fldCharType="separate"/>
      </w:r>
      <w:r>
        <w:rPr>
          <w:rStyle w:val="12"/>
          <w:rFonts w:hint="eastAsia"/>
        </w:rPr>
        <w:t>https://hr.xiaomi.com/campus</w:t>
      </w:r>
      <w:r>
        <w:rPr>
          <w:rFonts w:hint="eastAsia"/>
        </w:rPr>
        <w:fldChar w:fldCharType="end"/>
      </w:r>
      <w:r>
        <w:rPr>
          <w:rFonts w:hint="eastAsia"/>
          <w:b/>
          <w:bCs/>
          <w:sz w:val="21"/>
          <w:szCs w:val="21"/>
        </w:rPr>
        <w:t xml:space="preserve"> 或搜索「小米招聘」微信公众号查看投递。</w:t>
      </w:r>
      <w:r>
        <w:rPr>
          <w:rFonts w:hint="eastAsia"/>
          <w:b/>
          <w:bCs/>
          <w:sz w:val="21"/>
          <w:szCs w:val="21"/>
          <w:lang w:bidi="ar"/>
        </w:rPr>
        <w:t xml:space="preserve"> </w:t>
      </w:r>
    </w:p>
    <w:p>
      <w:pPr>
        <w:spacing w:before="320" w:after="120"/>
        <w:jc w:val="left"/>
        <w:outlineLvl w:val="1"/>
      </w:pPr>
      <w:r>
        <w:rPr>
          <w:rFonts w:ascii="Times New Roman" w:hAnsi="Times New Roman" w:eastAsia="宋体" w:cs="Times New Roman"/>
          <w:b/>
          <w:sz w:val="32"/>
        </w:rPr>
        <w:t>五、特别说明：
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  <w:lang w:val="en-US" w:eastAsia="zh-CN"/>
        </w:rPr>
        <w:t>如2021年秋季已投递过未来星，今年春季则无法投递，欢迎投递常规校招岗位</w:t>
      </w:r>
      <w:r>
        <w:rPr>
          <w:rFonts w:ascii="Times New Roman" w:hAnsi="Times New Roman" w:eastAsia="宋体" w:cs="Times New Roman"/>
          <w:sz w:val="22"/>
        </w:rPr>
        <w:t>。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eastAsia" w:ascii="Times New Roman" w:hAnsi="Times New Roman" w:eastAsia="宋体" w:cs="Times New Roman"/>
          <w:sz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lang w:val="en-US" w:eastAsia="zh-CN"/>
        </w:rPr>
        <w:t>未来星和校招同时只能流转一个志愿，不通过会流转其他志愿。请慎重安排投递顺序！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5" w:leftChars="0" w:hanging="425" w:firstLineChars="0"/>
        <w:jc w:val="left"/>
        <w:rPr>
          <w:rFonts w:hint="default" w:ascii="Times New Roman" w:hAnsi="Times New Roman" w:eastAsia="宋体" w:cs="Times New Roman"/>
          <w:sz w:val="22"/>
          <w:lang w:val="en-US" w:eastAsia="zh-CN"/>
        </w:rPr>
      </w:pPr>
      <w:r>
        <w:rPr>
          <w:rFonts w:hint="eastAsia" w:cs="Times New Roman"/>
          <w:sz w:val="22"/>
          <w:lang w:val="en-US" w:eastAsia="zh-CN"/>
        </w:rPr>
        <w:t>如无法投递，</w:t>
      </w:r>
      <w:r>
        <w:rPr>
          <w:rFonts w:hint="eastAsia" w:ascii="Times New Roman" w:hAnsi="Times New Roman" w:eastAsia="宋体" w:cs="Times New Roman"/>
          <w:sz w:val="22"/>
          <w:lang w:val="en-US" w:eastAsia="zh-CN"/>
        </w:rPr>
        <w:t>请将情况具体说明，并切记带上你的姓名、简历手机号发送至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miintern-campus1@xiaomi.com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，我们每周会定期处理。</w:t>
      </w:r>
    </w:p>
    <w:p>
      <w:pPr>
        <w:pStyle w:val="2"/>
        <w:widowControl/>
        <w:rPr>
          <w:rFonts w:hint="default" w:cs="宋体"/>
          <w:sz w:val="28"/>
          <w:szCs w:val="28"/>
        </w:rPr>
      </w:pPr>
      <w:r>
        <w:rPr>
          <w:rFonts w:cs="宋体"/>
          <w:sz w:val="28"/>
          <w:szCs w:val="28"/>
        </w:rPr>
        <w:t>六、招聘流程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技术初面-技术复试-技术终面-测评-hr面试-offer-入职。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pStyle w:val="2"/>
        <w:widowControl/>
        <w:rPr>
          <w:rFonts w:hint="default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公司介绍：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小米集团成立于2010年4月，2018年7月9日在香港交易所主板挂牌上市(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"http://1810.hk/" \t "_blank"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12"/>
          <w:rFonts w:ascii="宋体" w:hAnsi="宋体" w:eastAsia="宋体" w:cs="宋体"/>
          <w:sz w:val="24"/>
          <w:szCs w:val="24"/>
        </w:rPr>
        <w:t>1810.HK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)，是一家以智能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手机、智能硬件和IoT平台为核心的消费电子及智能制造公司。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胸怀“和用户交朋友，做用户心中最酷的公司”的愿景，小米致力于持续创新，不断追求极致的产品服务体验和公司运营效率，努力践行“始终坚持做感动人心、价格厚道的好产品，让全球每个人都能享受科技带来的美好生活”的公司使命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小米目前是全球领先的智能手机品牌之一，同时，小米已经建立起全球领先的消费级AIoT物联网平台，截至2021年9月30日，AIoT平台已连接的IoT设备（不包括智能手机及笔记本电脑和平板）数突破4亿。集团业务已进入全球逾100个国家和地区。2021年8月，小米集团连续三年进入《财富》「世界500强排行榜」 (Fortune Global 500) ，2021年位列338名，较2020年大幅提升84位。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小米集团目前为恒生指数、恒生中国企业指数、恒生科技指数及恒生神州50指数成份股。</w:t>
      </w:r>
    </w:p>
    <w:p>
      <w:pPr>
        <w:ind w:firstLine="420" w:firstLineChars="20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D4C22E"/>
    <w:multiLevelType w:val="singleLevel"/>
    <w:tmpl w:val="B6D4C2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64D098D"/>
    <w:multiLevelType w:val="singleLevel"/>
    <w:tmpl w:val="064D098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60A2E"/>
    <w:rsid w:val="0007451B"/>
    <w:rsid w:val="001D3B87"/>
    <w:rsid w:val="00296339"/>
    <w:rsid w:val="002F7A53"/>
    <w:rsid w:val="003906F7"/>
    <w:rsid w:val="004C633E"/>
    <w:rsid w:val="00542047"/>
    <w:rsid w:val="007C4B00"/>
    <w:rsid w:val="00C1657B"/>
    <w:rsid w:val="00DB5346"/>
    <w:rsid w:val="00FB32FD"/>
    <w:rsid w:val="29B2391C"/>
    <w:rsid w:val="2EBE374C"/>
    <w:rsid w:val="37191B6B"/>
    <w:rsid w:val="4276220F"/>
    <w:rsid w:val="440352FB"/>
    <w:rsid w:val="502724DF"/>
    <w:rsid w:val="6550607F"/>
    <w:rsid w:val="6D760A2E"/>
    <w:rsid w:val="76874E62"/>
    <w:rsid w:val="7E867872"/>
    <w:rsid w:val="7F5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A93AE1-B8D8-4373-9E60-53DE53857B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1019</Characters>
  <Lines>8</Lines>
  <Paragraphs>2</Paragraphs>
  <TotalTime>4</TotalTime>
  <ScaleCrop>false</ScaleCrop>
  <LinksUpToDate>false</LinksUpToDate>
  <CharactersWithSpaces>1195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2021-07-20T07:21:00Z</dcterms:created>
  <dc:creator>于苏麟</dc:creator>
  <cp:lastModifiedBy>Administrator</cp:lastModifiedBy>
  <dcterms:modified xsi:type="dcterms:W3CDTF">2022-03-10T02:22:29Z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85B81D6FC3B64542AB8842966E2ACD10</vt:lpwstr>
  </property>
  <property fmtid="{D5CDD505-2E9C-101B-9397-08002B2CF9AE}" pid="4" name="CWMbab71043998b4cf3ab621290c2a934ba">
    <vt:lpwstr>CWMqKpQAdpRUkUPkG+S2UJC76fOX/YQT+UHbAC/eRXigfTxd4qLKDL6+eLVQCK/mUBBQfB7QFXAB3ZCF7fZgdsuTA==</vt:lpwstr>
  </property>
</Properties>
</file>